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2A12" w:rsidRPr="008637D1" w:rsidRDefault="00FB0F4E" w:rsidP="008637D1">
      <w:pPr>
        <w:pStyle w:val="NoSpacing"/>
        <w:spacing w:line="276" w:lineRule="auto"/>
        <w:jc w:val="center"/>
        <w:rPr>
          <w:rFonts w:ascii="Arial" w:hAnsi="Arial" w:cs="Arial"/>
          <w:b/>
          <w:sz w:val="28"/>
        </w:rPr>
      </w:pPr>
      <w:r w:rsidRPr="008637D1">
        <w:rPr>
          <w:rFonts w:ascii="Arial" w:hAnsi="Arial" w:cs="Arial"/>
          <w:b/>
          <w:sz w:val="28"/>
        </w:rPr>
        <w:t>Works of Mercy Requirements</w:t>
      </w:r>
    </w:p>
    <w:p w:rsidR="00FB0F4E" w:rsidRPr="00FB0F4E" w:rsidRDefault="00FB0F4E" w:rsidP="008637D1">
      <w:pPr>
        <w:pStyle w:val="NoSpacing"/>
        <w:spacing w:line="276" w:lineRule="auto"/>
        <w:rPr>
          <w:rFonts w:ascii="Arial" w:hAnsi="Arial" w:cs="Arial"/>
        </w:rPr>
      </w:pPr>
    </w:p>
    <w:p w:rsidR="00FB0F4E" w:rsidRPr="008637D1" w:rsidRDefault="00FB0F4E" w:rsidP="008637D1">
      <w:pPr>
        <w:pStyle w:val="NoSpacing"/>
        <w:spacing w:line="276" w:lineRule="auto"/>
        <w:rPr>
          <w:rFonts w:ascii="Arial" w:hAnsi="Arial" w:cs="Arial"/>
          <w:b/>
        </w:rPr>
      </w:pPr>
      <w:r w:rsidRPr="008637D1">
        <w:rPr>
          <w:rFonts w:ascii="Arial" w:hAnsi="Arial" w:cs="Arial"/>
          <w:b/>
        </w:rPr>
        <w:t>3 Spiritual Works of Mercy – To Be Completed with Confirmation Class/Team</w:t>
      </w:r>
    </w:p>
    <w:p w:rsidR="00FB0F4E" w:rsidRDefault="00FB0F4E" w:rsidP="008637D1">
      <w:pPr>
        <w:pStyle w:val="NoSpacing"/>
        <w:spacing w:line="276" w:lineRule="auto"/>
        <w:rPr>
          <w:rFonts w:ascii="Arial" w:hAnsi="Arial" w:cs="Arial"/>
        </w:rPr>
      </w:pPr>
    </w:p>
    <w:p w:rsidR="00FB0F4E" w:rsidRDefault="00FB0F4E" w:rsidP="008637D1">
      <w:pPr>
        <w:pStyle w:val="NoSpacing"/>
        <w:spacing w:line="276" w:lineRule="auto"/>
        <w:rPr>
          <w:rFonts w:ascii="Arial" w:hAnsi="Arial" w:cs="Arial"/>
        </w:rPr>
      </w:pPr>
      <w:r>
        <w:rPr>
          <w:rFonts w:ascii="Arial" w:hAnsi="Arial" w:cs="Arial"/>
        </w:rPr>
        <w:t>Each confirmation candidate is required to complete three spiritual works of mercy during their first year of sacramental preparation. Spiritual works of mercy involve serving the spiritual needs of others, and it is the role of the catechist or team leader to guide candidates in prayerful activities to fulfill this requirement. The spiritual works of mercy are:</w:t>
      </w:r>
    </w:p>
    <w:p w:rsidR="008637D1" w:rsidRDefault="008637D1" w:rsidP="008637D1">
      <w:pPr>
        <w:pStyle w:val="NoSpacing"/>
        <w:spacing w:line="276" w:lineRule="auto"/>
        <w:rPr>
          <w:rFonts w:ascii="Arial" w:hAnsi="Arial" w:cs="Arial"/>
        </w:rPr>
      </w:pPr>
    </w:p>
    <w:p w:rsidR="00FB0F4E" w:rsidRPr="008637D1" w:rsidRDefault="00FB0F4E" w:rsidP="008637D1">
      <w:pPr>
        <w:pStyle w:val="NoSpacing"/>
        <w:numPr>
          <w:ilvl w:val="0"/>
          <w:numId w:val="6"/>
        </w:numPr>
        <w:spacing w:line="276" w:lineRule="auto"/>
        <w:rPr>
          <w:rFonts w:ascii="Arial" w:hAnsi="Arial" w:cs="Arial"/>
          <w:i/>
        </w:rPr>
      </w:pPr>
      <w:r w:rsidRPr="008637D1">
        <w:rPr>
          <w:rFonts w:ascii="Arial" w:hAnsi="Arial" w:cs="Arial"/>
          <w:i/>
        </w:rPr>
        <w:t>Counsel the doubtful</w:t>
      </w:r>
    </w:p>
    <w:p w:rsidR="00FB0F4E" w:rsidRPr="008637D1" w:rsidRDefault="00FB0F4E" w:rsidP="008637D1">
      <w:pPr>
        <w:pStyle w:val="NoSpacing"/>
        <w:numPr>
          <w:ilvl w:val="0"/>
          <w:numId w:val="6"/>
        </w:numPr>
        <w:spacing w:line="276" w:lineRule="auto"/>
        <w:rPr>
          <w:rFonts w:ascii="Arial" w:hAnsi="Arial" w:cs="Arial"/>
          <w:i/>
        </w:rPr>
      </w:pPr>
      <w:r w:rsidRPr="008637D1">
        <w:rPr>
          <w:rFonts w:ascii="Arial" w:hAnsi="Arial" w:cs="Arial"/>
          <w:i/>
        </w:rPr>
        <w:t>Instruct the ignorant</w:t>
      </w:r>
    </w:p>
    <w:p w:rsidR="00FB0F4E" w:rsidRPr="008637D1" w:rsidRDefault="00FB0F4E" w:rsidP="008637D1">
      <w:pPr>
        <w:pStyle w:val="NoSpacing"/>
        <w:numPr>
          <w:ilvl w:val="0"/>
          <w:numId w:val="6"/>
        </w:numPr>
        <w:spacing w:line="276" w:lineRule="auto"/>
        <w:rPr>
          <w:rFonts w:ascii="Arial" w:hAnsi="Arial" w:cs="Arial"/>
          <w:i/>
        </w:rPr>
      </w:pPr>
      <w:r w:rsidRPr="008637D1">
        <w:rPr>
          <w:rFonts w:ascii="Arial" w:hAnsi="Arial" w:cs="Arial"/>
          <w:i/>
        </w:rPr>
        <w:t>Admonish the sinner</w:t>
      </w:r>
    </w:p>
    <w:p w:rsidR="00FB0F4E" w:rsidRPr="008637D1" w:rsidRDefault="00FB0F4E" w:rsidP="008637D1">
      <w:pPr>
        <w:pStyle w:val="NoSpacing"/>
        <w:numPr>
          <w:ilvl w:val="0"/>
          <w:numId w:val="6"/>
        </w:numPr>
        <w:spacing w:line="276" w:lineRule="auto"/>
        <w:rPr>
          <w:rFonts w:ascii="Arial" w:hAnsi="Arial" w:cs="Arial"/>
          <w:i/>
        </w:rPr>
      </w:pPr>
      <w:r w:rsidRPr="008637D1">
        <w:rPr>
          <w:rFonts w:ascii="Arial" w:hAnsi="Arial" w:cs="Arial"/>
          <w:i/>
        </w:rPr>
        <w:t>Comfort the sorrowful</w:t>
      </w:r>
    </w:p>
    <w:p w:rsidR="00FB0F4E" w:rsidRPr="008637D1" w:rsidRDefault="00FB0F4E" w:rsidP="008637D1">
      <w:pPr>
        <w:pStyle w:val="NoSpacing"/>
        <w:numPr>
          <w:ilvl w:val="0"/>
          <w:numId w:val="6"/>
        </w:numPr>
        <w:spacing w:line="276" w:lineRule="auto"/>
        <w:rPr>
          <w:rFonts w:ascii="Arial" w:hAnsi="Arial" w:cs="Arial"/>
          <w:i/>
        </w:rPr>
      </w:pPr>
      <w:r w:rsidRPr="008637D1">
        <w:rPr>
          <w:rFonts w:ascii="Arial" w:hAnsi="Arial" w:cs="Arial"/>
          <w:i/>
        </w:rPr>
        <w:t>Forgive injuries</w:t>
      </w:r>
    </w:p>
    <w:p w:rsidR="00FB0F4E" w:rsidRPr="008637D1" w:rsidRDefault="00FB0F4E" w:rsidP="008637D1">
      <w:pPr>
        <w:pStyle w:val="NoSpacing"/>
        <w:numPr>
          <w:ilvl w:val="0"/>
          <w:numId w:val="6"/>
        </w:numPr>
        <w:spacing w:line="276" w:lineRule="auto"/>
        <w:rPr>
          <w:rFonts w:ascii="Arial" w:hAnsi="Arial" w:cs="Arial"/>
          <w:i/>
        </w:rPr>
      </w:pPr>
      <w:r w:rsidRPr="008637D1">
        <w:rPr>
          <w:rFonts w:ascii="Arial" w:hAnsi="Arial" w:cs="Arial"/>
          <w:i/>
        </w:rPr>
        <w:t>Bear wrongs patiently</w:t>
      </w:r>
    </w:p>
    <w:p w:rsidR="00FB0F4E" w:rsidRPr="008637D1" w:rsidRDefault="00FB0F4E" w:rsidP="008637D1">
      <w:pPr>
        <w:pStyle w:val="NoSpacing"/>
        <w:numPr>
          <w:ilvl w:val="0"/>
          <w:numId w:val="6"/>
        </w:numPr>
        <w:spacing w:line="276" w:lineRule="auto"/>
        <w:rPr>
          <w:rFonts w:ascii="Arial" w:hAnsi="Arial" w:cs="Arial"/>
          <w:i/>
        </w:rPr>
      </w:pPr>
      <w:r w:rsidRPr="008637D1">
        <w:rPr>
          <w:rFonts w:ascii="Arial" w:hAnsi="Arial" w:cs="Arial"/>
          <w:i/>
        </w:rPr>
        <w:t>Pray for the living and the dead</w:t>
      </w:r>
    </w:p>
    <w:p w:rsidR="008637D1" w:rsidRDefault="008637D1" w:rsidP="008637D1">
      <w:pPr>
        <w:pStyle w:val="NoSpacing"/>
        <w:spacing w:line="276" w:lineRule="auto"/>
        <w:rPr>
          <w:rFonts w:ascii="Arial" w:hAnsi="Arial" w:cs="Arial"/>
        </w:rPr>
      </w:pPr>
    </w:p>
    <w:p w:rsidR="008637D1" w:rsidRPr="00FB0F4E" w:rsidRDefault="008637D1" w:rsidP="008637D1">
      <w:pPr>
        <w:pStyle w:val="NoSpacing"/>
        <w:spacing w:line="276" w:lineRule="auto"/>
        <w:rPr>
          <w:rFonts w:ascii="Arial" w:hAnsi="Arial" w:cs="Arial"/>
        </w:rPr>
      </w:pPr>
      <w:r>
        <w:rPr>
          <w:rFonts w:ascii="Arial" w:hAnsi="Arial" w:cs="Arial"/>
        </w:rPr>
        <w:t xml:space="preserve">Common activities students will participate in with their class include learning to pray a rosary or divine mercy chaplet, spending time in adoration, going to confession, praying for souls in purgatory, and more. Catechists should report attendance at these spiritual works of mercy to the youth ministry team, but it is a good practice to know when your child participates and talk with them about their experience. </w:t>
      </w:r>
    </w:p>
    <w:p w:rsidR="00FB0F4E" w:rsidRPr="00FB0F4E" w:rsidRDefault="00FB0F4E" w:rsidP="008637D1">
      <w:pPr>
        <w:pStyle w:val="NoSpacing"/>
        <w:spacing w:line="276" w:lineRule="auto"/>
        <w:rPr>
          <w:rFonts w:ascii="Arial" w:hAnsi="Arial" w:cs="Arial"/>
        </w:rPr>
      </w:pPr>
    </w:p>
    <w:p w:rsidR="00FB0F4E" w:rsidRPr="008637D1" w:rsidRDefault="00FB0F4E" w:rsidP="008637D1">
      <w:pPr>
        <w:pStyle w:val="NoSpacing"/>
        <w:spacing w:line="276" w:lineRule="auto"/>
        <w:rPr>
          <w:rFonts w:ascii="Arial" w:hAnsi="Arial" w:cs="Arial"/>
          <w:b/>
        </w:rPr>
      </w:pPr>
      <w:r w:rsidRPr="008637D1">
        <w:rPr>
          <w:rFonts w:ascii="Arial" w:hAnsi="Arial" w:cs="Arial"/>
          <w:b/>
        </w:rPr>
        <w:t>3 Corporal Works of Mercy – To Be Completed as a Family</w:t>
      </w:r>
    </w:p>
    <w:p w:rsidR="00FB0F4E" w:rsidRPr="008637D1" w:rsidRDefault="00FB0F4E" w:rsidP="008637D1">
      <w:pPr>
        <w:pStyle w:val="NoSpacing"/>
        <w:spacing w:line="276" w:lineRule="auto"/>
        <w:rPr>
          <w:rFonts w:ascii="Arial" w:hAnsi="Arial" w:cs="Arial"/>
          <w:b/>
        </w:rPr>
      </w:pPr>
    </w:p>
    <w:p w:rsidR="00FB0F4E" w:rsidRDefault="00FB0F4E" w:rsidP="008637D1">
      <w:pPr>
        <w:pStyle w:val="NoSpacing"/>
        <w:spacing w:line="276" w:lineRule="auto"/>
        <w:rPr>
          <w:rFonts w:ascii="Arial" w:hAnsi="Arial" w:cs="Arial"/>
        </w:rPr>
      </w:pPr>
      <w:r w:rsidRPr="00FB0F4E">
        <w:rPr>
          <w:rFonts w:ascii="Arial" w:hAnsi="Arial" w:cs="Arial"/>
        </w:rPr>
        <w:t xml:space="preserve">Each confirmation candidate is required to complete three </w:t>
      </w:r>
      <w:r>
        <w:rPr>
          <w:rFonts w:ascii="Arial" w:hAnsi="Arial" w:cs="Arial"/>
        </w:rPr>
        <w:t>corporal</w:t>
      </w:r>
      <w:r w:rsidRPr="00FB0F4E">
        <w:rPr>
          <w:rFonts w:ascii="Arial" w:hAnsi="Arial" w:cs="Arial"/>
        </w:rPr>
        <w:t xml:space="preserve"> works of mercy during their first year of sacramental preparation. </w:t>
      </w:r>
      <w:r>
        <w:rPr>
          <w:rFonts w:ascii="Arial" w:hAnsi="Arial" w:cs="Arial"/>
        </w:rPr>
        <w:t>Corpora</w:t>
      </w:r>
      <w:r w:rsidRPr="00FB0F4E">
        <w:rPr>
          <w:rFonts w:ascii="Arial" w:hAnsi="Arial" w:cs="Arial"/>
        </w:rPr>
        <w:t xml:space="preserve">l works of mercy involve serving the </w:t>
      </w:r>
      <w:r>
        <w:rPr>
          <w:rFonts w:ascii="Arial" w:hAnsi="Arial" w:cs="Arial"/>
        </w:rPr>
        <w:t>physical</w:t>
      </w:r>
      <w:r w:rsidRPr="00FB0F4E">
        <w:rPr>
          <w:rFonts w:ascii="Arial" w:hAnsi="Arial" w:cs="Arial"/>
        </w:rPr>
        <w:t xml:space="preserve"> needs of others, and it is the role of the </w:t>
      </w:r>
      <w:r>
        <w:rPr>
          <w:rFonts w:ascii="Arial" w:hAnsi="Arial" w:cs="Arial"/>
        </w:rPr>
        <w:t>family</w:t>
      </w:r>
      <w:r w:rsidRPr="00FB0F4E">
        <w:rPr>
          <w:rFonts w:ascii="Arial" w:hAnsi="Arial" w:cs="Arial"/>
        </w:rPr>
        <w:t xml:space="preserve"> to guide candidates in </w:t>
      </w:r>
      <w:r>
        <w:rPr>
          <w:rFonts w:ascii="Arial" w:hAnsi="Arial" w:cs="Arial"/>
        </w:rPr>
        <w:t>meaningful</w:t>
      </w:r>
      <w:r w:rsidRPr="00FB0F4E">
        <w:rPr>
          <w:rFonts w:ascii="Arial" w:hAnsi="Arial" w:cs="Arial"/>
        </w:rPr>
        <w:t xml:space="preserve"> activities t</w:t>
      </w:r>
      <w:r>
        <w:rPr>
          <w:rFonts w:ascii="Arial" w:hAnsi="Arial" w:cs="Arial"/>
        </w:rPr>
        <w:t>hat</w:t>
      </w:r>
      <w:r w:rsidRPr="00FB0F4E">
        <w:rPr>
          <w:rFonts w:ascii="Arial" w:hAnsi="Arial" w:cs="Arial"/>
        </w:rPr>
        <w:t xml:space="preserve"> fulfill this requirement. </w:t>
      </w:r>
      <w:r>
        <w:rPr>
          <w:rFonts w:ascii="Arial" w:hAnsi="Arial" w:cs="Arial"/>
        </w:rPr>
        <w:t>The corporal works of mercy are:</w:t>
      </w:r>
    </w:p>
    <w:p w:rsidR="008637D1" w:rsidRDefault="008637D1" w:rsidP="008637D1">
      <w:pPr>
        <w:pStyle w:val="NoSpacing"/>
        <w:spacing w:line="276" w:lineRule="auto"/>
        <w:rPr>
          <w:rFonts w:ascii="Arial" w:hAnsi="Arial" w:cs="Arial"/>
        </w:rPr>
      </w:pPr>
    </w:p>
    <w:p w:rsidR="00FB0F4E" w:rsidRPr="008637D1" w:rsidRDefault="00FB0F4E" w:rsidP="008637D1">
      <w:pPr>
        <w:pStyle w:val="NoSpacing"/>
        <w:numPr>
          <w:ilvl w:val="0"/>
          <w:numId w:val="5"/>
        </w:numPr>
        <w:spacing w:line="276" w:lineRule="auto"/>
        <w:rPr>
          <w:rFonts w:ascii="Arial" w:hAnsi="Arial" w:cs="Arial"/>
          <w:i/>
        </w:rPr>
      </w:pPr>
      <w:r w:rsidRPr="008637D1">
        <w:rPr>
          <w:rFonts w:ascii="Arial" w:hAnsi="Arial" w:cs="Arial"/>
          <w:i/>
        </w:rPr>
        <w:t>Feed the hungry</w:t>
      </w:r>
    </w:p>
    <w:p w:rsidR="00FB0F4E" w:rsidRPr="008637D1" w:rsidRDefault="00FB0F4E" w:rsidP="008637D1">
      <w:pPr>
        <w:pStyle w:val="NoSpacing"/>
        <w:numPr>
          <w:ilvl w:val="0"/>
          <w:numId w:val="5"/>
        </w:numPr>
        <w:spacing w:line="276" w:lineRule="auto"/>
        <w:rPr>
          <w:rFonts w:ascii="Arial" w:hAnsi="Arial" w:cs="Arial"/>
          <w:i/>
        </w:rPr>
      </w:pPr>
      <w:r w:rsidRPr="008637D1">
        <w:rPr>
          <w:rFonts w:ascii="Arial" w:hAnsi="Arial" w:cs="Arial"/>
          <w:i/>
        </w:rPr>
        <w:t>Give drink to the thirsty</w:t>
      </w:r>
    </w:p>
    <w:p w:rsidR="00FB0F4E" w:rsidRPr="008637D1" w:rsidRDefault="00FB0F4E" w:rsidP="008637D1">
      <w:pPr>
        <w:pStyle w:val="NoSpacing"/>
        <w:numPr>
          <w:ilvl w:val="0"/>
          <w:numId w:val="5"/>
        </w:numPr>
        <w:spacing w:line="276" w:lineRule="auto"/>
        <w:rPr>
          <w:rFonts w:ascii="Arial" w:hAnsi="Arial" w:cs="Arial"/>
          <w:i/>
        </w:rPr>
      </w:pPr>
      <w:r w:rsidRPr="008637D1">
        <w:rPr>
          <w:rFonts w:ascii="Arial" w:hAnsi="Arial" w:cs="Arial"/>
          <w:i/>
        </w:rPr>
        <w:t>Shelter the homeless</w:t>
      </w:r>
    </w:p>
    <w:p w:rsidR="00FB0F4E" w:rsidRPr="008637D1" w:rsidRDefault="00FB0F4E" w:rsidP="008637D1">
      <w:pPr>
        <w:pStyle w:val="NoSpacing"/>
        <w:numPr>
          <w:ilvl w:val="0"/>
          <w:numId w:val="5"/>
        </w:numPr>
        <w:spacing w:line="276" w:lineRule="auto"/>
        <w:rPr>
          <w:rFonts w:ascii="Arial" w:hAnsi="Arial" w:cs="Arial"/>
          <w:i/>
        </w:rPr>
      </w:pPr>
      <w:r w:rsidRPr="008637D1">
        <w:rPr>
          <w:rFonts w:ascii="Arial" w:hAnsi="Arial" w:cs="Arial"/>
          <w:i/>
        </w:rPr>
        <w:t>Visit the sick</w:t>
      </w:r>
    </w:p>
    <w:p w:rsidR="00FB0F4E" w:rsidRPr="008637D1" w:rsidRDefault="00FB0F4E" w:rsidP="008637D1">
      <w:pPr>
        <w:pStyle w:val="NoSpacing"/>
        <w:numPr>
          <w:ilvl w:val="0"/>
          <w:numId w:val="5"/>
        </w:numPr>
        <w:spacing w:line="276" w:lineRule="auto"/>
        <w:rPr>
          <w:rFonts w:ascii="Arial" w:hAnsi="Arial" w:cs="Arial"/>
          <w:i/>
        </w:rPr>
      </w:pPr>
      <w:r w:rsidRPr="008637D1">
        <w:rPr>
          <w:rFonts w:ascii="Arial" w:hAnsi="Arial" w:cs="Arial"/>
          <w:i/>
        </w:rPr>
        <w:t>Visit the prisoners</w:t>
      </w:r>
    </w:p>
    <w:p w:rsidR="00FB0F4E" w:rsidRPr="008637D1" w:rsidRDefault="00FB0F4E" w:rsidP="008637D1">
      <w:pPr>
        <w:pStyle w:val="NoSpacing"/>
        <w:numPr>
          <w:ilvl w:val="0"/>
          <w:numId w:val="5"/>
        </w:numPr>
        <w:spacing w:line="276" w:lineRule="auto"/>
        <w:rPr>
          <w:rFonts w:ascii="Arial" w:hAnsi="Arial" w:cs="Arial"/>
          <w:i/>
        </w:rPr>
      </w:pPr>
      <w:r w:rsidRPr="008637D1">
        <w:rPr>
          <w:rFonts w:ascii="Arial" w:hAnsi="Arial" w:cs="Arial"/>
          <w:i/>
        </w:rPr>
        <w:t>Bury the dead</w:t>
      </w:r>
    </w:p>
    <w:p w:rsidR="00FB0F4E" w:rsidRPr="008637D1" w:rsidRDefault="00FB0F4E" w:rsidP="008637D1">
      <w:pPr>
        <w:pStyle w:val="NoSpacing"/>
        <w:numPr>
          <w:ilvl w:val="0"/>
          <w:numId w:val="5"/>
        </w:numPr>
        <w:spacing w:line="276" w:lineRule="auto"/>
        <w:rPr>
          <w:rFonts w:ascii="Arial" w:hAnsi="Arial" w:cs="Arial"/>
          <w:i/>
        </w:rPr>
      </w:pPr>
      <w:r w:rsidRPr="008637D1">
        <w:rPr>
          <w:rFonts w:ascii="Arial" w:hAnsi="Arial" w:cs="Arial"/>
          <w:i/>
        </w:rPr>
        <w:t>Give alms to the poor</w:t>
      </w:r>
    </w:p>
    <w:p w:rsidR="008637D1" w:rsidRDefault="008637D1" w:rsidP="008637D1">
      <w:pPr>
        <w:pStyle w:val="NoSpacing"/>
        <w:spacing w:line="276" w:lineRule="auto"/>
        <w:rPr>
          <w:rFonts w:ascii="Arial" w:hAnsi="Arial" w:cs="Arial"/>
        </w:rPr>
      </w:pPr>
    </w:p>
    <w:p w:rsidR="00223262" w:rsidRDefault="008637D1" w:rsidP="008637D1">
      <w:pPr>
        <w:pStyle w:val="NoSpacing"/>
        <w:spacing w:line="276" w:lineRule="auto"/>
        <w:rPr>
          <w:rFonts w:ascii="Arial" w:hAnsi="Arial" w:cs="Arial"/>
        </w:rPr>
      </w:pPr>
      <w:r>
        <w:rPr>
          <w:rFonts w:ascii="Arial" w:hAnsi="Arial" w:cs="Arial"/>
        </w:rPr>
        <w:t xml:space="preserve">Each candidate is responsible for documenting their corporal works of mercy on the log provided and turning it in to the parish office or their catechist. Families should talk about how their activities served the needs of others and what the experience meant to them. The corporal works of mercy log includes several ideas for teen-appropriate ways to serve others as well as a list of local ministries that may have scheduled opportunities or need volunteer assistance. </w:t>
      </w:r>
    </w:p>
    <w:p w:rsidR="00223262" w:rsidRDefault="00223262">
      <w:pPr>
        <w:rPr>
          <w:rFonts w:ascii="Arial" w:hAnsi="Arial" w:cs="Arial"/>
        </w:rPr>
      </w:pPr>
      <w:r>
        <w:rPr>
          <w:rFonts w:ascii="Arial" w:hAnsi="Arial" w:cs="Arial"/>
        </w:rPr>
        <w:br w:type="page"/>
      </w:r>
    </w:p>
    <w:p w:rsidR="00FB0F4E" w:rsidRPr="00F467CB" w:rsidRDefault="00223262" w:rsidP="00F467CB">
      <w:pPr>
        <w:pStyle w:val="NoSpacing"/>
        <w:jc w:val="center"/>
        <w:rPr>
          <w:rFonts w:ascii="Arial" w:hAnsi="Arial" w:cs="Arial"/>
          <w:b/>
          <w:sz w:val="28"/>
        </w:rPr>
      </w:pPr>
      <w:proofErr w:type="spellStart"/>
      <w:r w:rsidRPr="00F467CB">
        <w:rPr>
          <w:rFonts w:ascii="Arial" w:hAnsi="Arial" w:cs="Arial"/>
          <w:b/>
          <w:sz w:val="28"/>
        </w:rPr>
        <w:lastRenderedPageBreak/>
        <w:t>Requisitos</w:t>
      </w:r>
      <w:proofErr w:type="spellEnd"/>
      <w:r w:rsidRPr="00F467CB">
        <w:rPr>
          <w:rFonts w:ascii="Arial" w:hAnsi="Arial" w:cs="Arial"/>
          <w:b/>
          <w:sz w:val="28"/>
        </w:rPr>
        <w:t xml:space="preserve"> de las </w:t>
      </w:r>
      <w:proofErr w:type="spellStart"/>
      <w:r w:rsidRPr="00F467CB">
        <w:rPr>
          <w:rFonts w:ascii="Arial" w:hAnsi="Arial" w:cs="Arial"/>
          <w:b/>
          <w:sz w:val="28"/>
        </w:rPr>
        <w:t>Obras</w:t>
      </w:r>
      <w:proofErr w:type="spellEnd"/>
      <w:r w:rsidRPr="00F467CB">
        <w:rPr>
          <w:rFonts w:ascii="Arial" w:hAnsi="Arial" w:cs="Arial"/>
          <w:b/>
          <w:sz w:val="28"/>
        </w:rPr>
        <w:t xml:space="preserve"> de Misericordia</w:t>
      </w:r>
    </w:p>
    <w:p w:rsidR="00223262" w:rsidRDefault="00223262" w:rsidP="00F467CB">
      <w:pPr>
        <w:pStyle w:val="NoSpacing"/>
        <w:rPr>
          <w:rFonts w:ascii="Arial" w:hAnsi="Arial" w:cs="Arial"/>
        </w:rPr>
      </w:pPr>
    </w:p>
    <w:p w:rsidR="00223262" w:rsidRPr="00F467CB" w:rsidRDefault="00223262" w:rsidP="00F467CB">
      <w:pPr>
        <w:pStyle w:val="NoSpacing"/>
        <w:rPr>
          <w:rFonts w:ascii="Arial" w:hAnsi="Arial" w:cs="Arial"/>
          <w:b/>
        </w:rPr>
      </w:pPr>
      <w:r w:rsidRPr="00F467CB">
        <w:rPr>
          <w:rFonts w:ascii="Arial" w:hAnsi="Arial" w:cs="Arial"/>
          <w:b/>
        </w:rPr>
        <w:t xml:space="preserve">3 </w:t>
      </w:r>
      <w:proofErr w:type="spellStart"/>
      <w:r w:rsidRPr="00F467CB">
        <w:rPr>
          <w:rFonts w:ascii="Arial" w:hAnsi="Arial" w:cs="Arial"/>
          <w:b/>
        </w:rPr>
        <w:t>Obras</w:t>
      </w:r>
      <w:proofErr w:type="spellEnd"/>
      <w:r w:rsidRPr="00F467CB">
        <w:rPr>
          <w:rFonts w:ascii="Arial" w:hAnsi="Arial" w:cs="Arial"/>
          <w:b/>
        </w:rPr>
        <w:t xml:space="preserve"> de Misericordia </w:t>
      </w:r>
      <w:proofErr w:type="spellStart"/>
      <w:r w:rsidRPr="00F467CB">
        <w:rPr>
          <w:rFonts w:ascii="Arial" w:hAnsi="Arial" w:cs="Arial"/>
          <w:b/>
        </w:rPr>
        <w:t>Espirituales</w:t>
      </w:r>
      <w:proofErr w:type="spellEnd"/>
      <w:r w:rsidRPr="00F467CB">
        <w:rPr>
          <w:rFonts w:ascii="Arial" w:hAnsi="Arial" w:cs="Arial"/>
          <w:b/>
        </w:rPr>
        <w:t xml:space="preserve"> – Para Ser </w:t>
      </w:r>
      <w:proofErr w:type="spellStart"/>
      <w:r w:rsidRPr="00F467CB">
        <w:rPr>
          <w:rFonts w:ascii="Arial" w:hAnsi="Arial" w:cs="Arial"/>
          <w:b/>
        </w:rPr>
        <w:t>Completadas</w:t>
      </w:r>
      <w:proofErr w:type="spellEnd"/>
      <w:r w:rsidRPr="00F467CB">
        <w:rPr>
          <w:rFonts w:ascii="Arial" w:hAnsi="Arial" w:cs="Arial"/>
          <w:b/>
        </w:rPr>
        <w:t xml:space="preserve"> con la </w:t>
      </w:r>
      <w:proofErr w:type="spellStart"/>
      <w:r w:rsidRPr="00F467CB">
        <w:rPr>
          <w:rFonts w:ascii="Arial" w:hAnsi="Arial" w:cs="Arial"/>
          <w:b/>
        </w:rPr>
        <w:t>Clase</w:t>
      </w:r>
      <w:proofErr w:type="spellEnd"/>
      <w:r w:rsidRPr="00F467CB">
        <w:rPr>
          <w:rFonts w:ascii="Arial" w:hAnsi="Arial" w:cs="Arial"/>
          <w:b/>
        </w:rPr>
        <w:t>/</w:t>
      </w:r>
      <w:proofErr w:type="spellStart"/>
      <w:r w:rsidRPr="00F467CB">
        <w:rPr>
          <w:rFonts w:ascii="Arial" w:hAnsi="Arial" w:cs="Arial"/>
          <w:b/>
        </w:rPr>
        <w:t>Equipo</w:t>
      </w:r>
      <w:proofErr w:type="spellEnd"/>
      <w:r w:rsidRPr="00F467CB">
        <w:rPr>
          <w:rFonts w:ascii="Arial" w:hAnsi="Arial" w:cs="Arial"/>
          <w:b/>
        </w:rPr>
        <w:t xml:space="preserve"> de </w:t>
      </w:r>
      <w:proofErr w:type="spellStart"/>
      <w:r w:rsidRPr="00F467CB">
        <w:rPr>
          <w:rFonts w:ascii="Arial" w:hAnsi="Arial" w:cs="Arial"/>
          <w:b/>
        </w:rPr>
        <w:t>Confirmación</w:t>
      </w:r>
      <w:proofErr w:type="spellEnd"/>
    </w:p>
    <w:p w:rsidR="00F467CB" w:rsidRDefault="00F467CB" w:rsidP="00F467CB">
      <w:pPr>
        <w:pStyle w:val="NoSpacing"/>
        <w:rPr>
          <w:rFonts w:ascii="Arial" w:hAnsi="Arial" w:cs="Arial"/>
        </w:rPr>
      </w:pPr>
    </w:p>
    <w:p w:rsidR="00F467CB" w:rsidRDefault="00F467CB" w:rsidP="00F467CB">
      <w:pPr>
        <w:pStyle w:val="NoSpacing"/>
        <w:rPr>
          <w:rFonts w:ascii="Arial" w:hAnsi="Arial" w:cs="Arial"/>
        </w:rPr>
      </w:pPr>
      <w:r w:rsidRPr="00F467CB">
        <w:rPr>
          <w:rFonts w:ascii="Arial" w:hAnsi="Arial" w:cs="Arial"/>
        </w:rPr>
        <w:t xml:space="preserve">Se </w:t>
      </w:r>
      <w:proofErr w:type="spellStart"/>
      <w:r w:rsidRPr="00F467CB">
        <w:rPr>
          <w:rFonts w:ascii="Arial" w:hAnsi="Arial" w:cs="Arial"/>
        </w:rPr>
        <w:t>requiere</w:t>
      </w:r>
      <w:proofErr w:type="spellEnd"/>
      <w:r w:rsidRPr="00F467CB">
        <w:rPr>
          <w:rFonts w:ascii="Arial" w:hAnsi="Arial" w:cs="Arial"/>
        </w:rPr>
        <w:t xml:space="preserve"> que </w:t>
      </w:r>
      <w:proofErr w:type="spellStart"/>
      <w:r w:rsidRPr="00F467CB">
        <w:rPr>
          <w:rFonts w:ascii="Arial" w:hAnsi="Arial" w:cs="Arial"/>
        </w:rPr>
        <w:t>cada</w:t>
      </w:r>
      <w:proofErr w:type="spellEnd"/>
      <w:r w:rsidRPr="00F467CB">
        <w:rPr>
          <w:rFonts w:ascii="Arial" w:hAnsi="Arial" w:cs="Arial"/>
        </w:rPr>
        <w:t xml:space="preserve"> </w:t>
      </w:r>
      <w:proofErr w:type="spellStart"/>
      <w:r w:rsidRPr="00F467CB">
        <w:rPr>
          <w:rFonts w:ascii="Arial" w:hAnsi="Arial" w:cs="Arial"/>
        </w:rPr>
        <w:t>candidato</w:t>
      </w:r>
      <w:proofErr w:type="spellEnd"/>
      <w:r w:rsidRPr="00F467CB">
        <w:rPr>
          <w:rFonts w:ascii="Arial" w:hAnsi="Arial" w:cs="Arial"/>
        </w:rPr>
        <w:t xml:space="preserve"> a la </w:t>
      </w:r>
      <w:proofErr w:type="spellStart"/>
      <w:r w:rsidRPr="00F467CB">
        <w:rPr>
          <w:rFonts w:ascii="Arial" w:hAnsi="Arial" w:cs="Arial"/>
        </w:rPr>
        <w:t>confirmación</w:t>
      </w:r>
      <w:proofErr w:type="spellEnd"/>
      <w:r w:rsidRPr="00F467CB">
        <w:rPr>
          <w:rFonts w:ascii="Arial" w:hAnsi="Arial" w:cs="Arial"/>
        </w:rPr>
        <w:t xml:space="preserve"> complete </w:t>
      </w:r>
      <w:proofErr w:type="spellStart"/>
      <w:r w:rsidRPr="00F467CB">
        <w:rPr>
          <w:rFonts w:ascii="Arial" w:hAnsi="Arial" w:cs="Arial"/>
        </w:rPr>
        <w:t>tres</w:t>
      </w:r>
      <w:proofErr w:type="spellEnd"/>
      <w:r w:rsidRPr="00F467CB">
        <w:rPr>
          <w:rFonts w:ascii="Arial" w:hAnsi="Arial" w:cs="Arial"/>
        </w:rPr>
        <w:t xml:space="preserve"> </w:t>
      </w:r>
      <w:proofErr w:type="spellStart"/>
      <w:r w:rsidRPr="00F467CB">
        <w:rPr>
          <w:rFonts w:ascii="Arial" w:hAnsi="Arial" w:cs="Arial"/>
        </w:rPr>
        <w:t>obras</w:t>
      </w:r>
      <w:proofErr w:type="spellEnd"/>
      <w:r w:rsidRPr="00F467CB">
        <w:rPr>
          <w:rFonts w:ascii="Arial" w:hAnsi="Arial" w:cs="Arial"/>
        </w:rPr>
        <w:t xml:space="preserve"> </w:t>
      </w:r>
      <w:proofErr w:type="spellStart"/>
      <w:r w:rsidRPr="00F467CB">
        <w:rPr>
          <w:rFonts w:ascii="Arial" w:hAnsi="Arial" w:cs="Arial"/>
        </w:rPr>
        <w:t>espirituales</w:t>
      </w:r>
      <w:proofErr w:type="spellEnd"/>
      <w:r w:rsidRPr="00F467CB">
        <w:rPr>
          <w:rFonts w:ascii="Arial" w:hAnsi="Arial" w:cs="Arial"/>
        </w:rPr>
        <w:t xml:space="preserve"> de misericordia </w:t>
      </w:r>
      <w:proofErr w:type="spellStart"/>
      <w:r w:rsidRPr="00F467CB">
        <w:rPr>
          <w:rFonts w:ascii="Arial" w:hAnsi="Arial" w:cs="Arial"/>
        </w:rPr>
        <w:t>durante</w:t>
      </w:r>
      <w:proofErr w:type="spellEnd"/>
      <w:r w:rsidRPr="00F467CB">
        <w:rPr>
          <w:rFonts w:ascii="Arial" w:hAnsi="Arial" w:cs="Arial"/>
        </w:rPr>
        <w:t xml:space="preserve"> </w:t>
      </w:r>
      <w:proofErr w:type="spellStart"/>
      <w:r w:rsidRPr="00F467CB">
        <w:rPr>
          <w:rFonts w:ascii="Arial" w:hAnsi="Arial" w:cs="Arial"/>
        </w:rPr>
        <w:t>su</w:t>
      </w:r>
      <w:proofErr w:type="spellEnd"/>
      <w:r w:rsidRPr="00F467CB">
        <w:rPr>
          <w:rFonts w:ascii="Arial" w:hAnsi="Arial" w:cs="Arial"/>
        </w:rPr>
        <w:t xml:space="preserve"> primer </w:t>
      </w:r>
      <w:proofErr w:type="spellStart"/>
      <w:r w:rsidRPr="00F467CB">
        <w:rPr>
          <w:rFonts w:ascii="Arial" w:hAnsi="Arial" w:cs="Arial"/>
        </w:rPr>
        <w:t>año</w:t>
      </w:r>
      <w:proofErr w:type="spellEnd"/>
      <w:r w:rsidRPr="00F467CB">
        <w:rPr>
          <w:rFonts w:ascii="Arial" w:hAnsi="Arial" w:cs="Arial"/>
        </w:rPr>
        <w:t xml:space="preserve"> de </w:t>
      </w:r>
      <w:proofErr w:type="spellStart"/>
      <w:r w:rsidRPr="00F467CB">
        <w:rPr>
          <w:rFonts w:ascii="Arial" w:hAnsi="Arial" w:cs="Arial"/>
        </w:rPr>
        <w:t>preparación</w:t>
      </w:r>
      <w:proofErr w:type="spellEnd"/>
      <w:r w:rsidRPr="00F467CB">
        <w:rPr>
          <w:rFonts w:ascii="Arial" w:hAnsi="Arial" w:cs="Arial"/>
        </w:rPr>
        <w:t xml:space="preserve"> sacramental. Las </w:t>
      </w:r>
      <w:proofErr w:type="spellStart"/>
      <w:r w:rsidRPr="00F467CB">
        <w:rPr>
          <w:rFonts w:ascii="Arial" w:hAnsi="Arial" w:cs="Arial"/>
        </w:rPr>
        <w:t>obras</w:t>
      </w:r>
      <w:proofErr w:type="spellEnd"/>
      <w:r w:rsidRPr="00F467CB">
        <w:rPr>
          <w:rFonts w:ascii="Arial" w:hAnsi="Arial" w:cs="Arial"/>
        </w:rPr>
        <w:t xml:space="preserve"> </w:t>
      </w:r>
      <w:proofErr w:type="spellStart"/>
      <w:r w:rsidRPr="00F467CB">
        <w:rPr>
          <w:rFonts w:ascii="Arial" w:hAnsi="Arial" w:cs="Arial"/>
        </w:rPr>
        <w:t>espirituales</w:t>
      </w:r>
      <w:proofErr w:type="spellEnd"/>
      <w:r w:rsidRPr="00F467CB">
        <w:rPr>
          <w:rFonts w:ascii="Arial" w:hAnsi="Arial" w:cs="Arial"/>
        </w:rPr>
        <w:t xml:space="preserve"> de misericordia </w:t>
      </w:r>
      <w:proofErr w:type="spellStart"/>
      <w:r w:rsidRPr="00F467CB">
        <w:rPr>
          <w:rFonts w:ascii="Arial" w:hAnsi="Arial" w:cs="Arial"/>
        </w:rPr>
        <w:t>involucran</w:t>
      </w:r>
      <w:proofErr w:type="spellEnd"/>
      <w:r w:rsidRPr="00F467CB">
        <w:rPr>
          <w:rFonts w:ascii="Arial" w:hAnsi="Arial" w:cs="Arial"/>
        </w:rPr>
        <w:t xml:space="preserve"> </w:t>
      </w:r>
      <w:proofErr w:type="spellStart"/>
      <w:r w:rsidRPr="00F467CB">
        <w:rPr>
          <w:rFonts w:ascii="Arial" w:hAnsi="Arial" w:cs="Arial"/>
        </w:rPr>
        <w:t>atender</w:t>
      </w:r>
      <w:proofErr w:type="spellEnd"/>
      <w:r w:rsidRPr="00F467CB">
        <w:rPr>
          <w:rFonts w:ascii="Arial" w:hAnsi="Arial" w:cs="Arial"/>
        </w:rPr>
        <w:t xml:space="preserve"> las </w:t>
      </w:r>
      <w:proofErr w:type="spellStart"/>
      <w:r w:rsidRPr="00F467CB">
        <w:rPr>
          <w:rFonts w:ascii="Arial" w:hAnsi="Arial" w:cs="Arial"/>
        </w:rPr>
        <w:t>necesidades</w:t>
      </w:r>
      <w:proofErr w:type="spellEnd"/>
      <w:r w:rsidRPr="00F467CB">
        <w:rPr>
          <w:rFonts w:ascii="Arial" w:hAnsi="Arial" w:cs="Arial"/>
        </w:rPr>
        <w:t xml:space="preserve"> </w:t>
      </w:r>
      <w:proofErr w:type="spellStart"/>
      <w:r w:rsidRPr="00F467CB">
        <w:rPr>
          <w:rFonts w:ascii="Arial" w:hAnsi="Arial" w:cs="Arial"/>
        </w:rPr>
        <w:t>espirituales</w:t>
      </w:r>
      <w:proofErr w:type="spellEnd"/>
      <w:r w:rsidRPr="00F467CB">
        <w:rPr>
          <w:rFonts w:ascii="Arial" w:hAnsi="Arial" w:cs="Arial"/>
        </w:rPr>
        <w:t xml:space="preserve"> de los </w:t>
      </w:r>
      <w:proofErr w:type="spellStart"/>
      <w:r w:rsidRPr="00F467CB">
        <w:rPr>
          <w:rFonts w:ascii="Arial" w:hAnsi="Arial" w:cs="Arial"/>
        </w:rPr>
        <w:t>demás</w:t>
      </w:r>
      <w:proofErr w:type="spellEnd"/>
      <w:r w:rsidRPr="00F467CB">
        <w:rPr>
          <w:rFonts w:ascii="Arial" w:hAnsi="Arial" w:cs="Arial"/>
        </w:rPr>
        <w:t xml:space="preserve">, y es el </w:t>
      </w:r>
      <w:proofErr w:type="spellStart"/>
      <w:r w:rsidRPr="00F467CB">
        <w:rPr>
          <w:rFonts w:ascii="Arial" w:hAnsi="Arial" w:cs="Arial"/>
        </w:rPr>
        <w:t>papel</w:t>
      </w:r>
      <w:proofErr w:type="spellEnd"/>
      <w:r w:rsidRPr="00F467CB">
        <w:rPr>
          <w:rFonts w:ascii="Arial" w:hAnsi="Arial" w:cs="Arial"/>
        </w:rPr>
        <w:t xml:space="preserve"> del </w:t>
      </w:r>
      <w:proofErr w:type="spellStart"/>
      <w:r w:rsidRPr="00F467CB">
        <w:rPr>
          <w:rFonts w:ascii="Arial" w:hAnsi="Arial" w:cs="Arial"/>
        </w:rPr>
        <w:t>catequista</w:t>
      </w:r>
      <w:proofErr w:type="spellEnd"/>
      <w:r w:rsidRPr="00F467CB">
        <w:rPr>
          <w:rFonts w:ascii="Arial" w:hAnsi="Arial" w:cs="Arial"/>
        </w:rPr>
        <w:t xml:space="preserve"> o del </w:t>
      </w:r>
      <w:proofErr w:type="spellStart"/>
      <w:r w:rsidRPr="00F467CB">
        <w:rPr>
          <w:rFonts w:ascii="Arial" w:hAnsi="Arial" w:cs="Arial"/>
        </w:rPr>
        <w:t>líder</w:t>
      </w:r>
      <w:proofErr w:type="spellEnd"/>
      <w:r w:rsidRPr="00F467CB">
        <w:rPr>
          <w:rFonts w:ascii="Arial" w:hAnsi="Arial" w:cs="Arial"/>
        </w:rPr>
        <w:t xml:space="preserve"> del </w:t>
      </w:r>
      <w:proofErr w:type="spellStart"/>
      <w:r w:rsidRPr="00F467CB">
        <w:rPr>
          <w:rFonts w:ascii="Arial" w:hAnsi="Arial" w:cs="Arial"/>
        </w:rPr>
        <w:t>equipo</w:t>
      </w:r>
      <w:proofErr w:type="spellEnd"/>
      <w:r w:rsidRPr="00F467CB">
        <w:rPr>
          <w:rFonts w:ascii="Arial" w:hAnsi="Arial" w:cs="Arial"/>
        </w:rPr>
        <w:t xml:space="preserve"> </w:t>
      </w:r>
      <w:proofErr w:type="spellStart"/>
      <w:r w:rsidRPr="00F467CB">
        <w:rPr>
          <w:rFonts w:ascii="Arial" w:hAnsi="Arial" w:cs="Arial"/>
        </w:rPr>
        <w:t>guiar</w:t>
      </w:r>
      <w:proofErr w:type="spellEnd"/>
      <w:r w:rsidRPr="00F467CB">
        <w:rPr>
          <w:rFonts w:ascii="Arial" w:hAnsi="Arial" w:cs="Arial"/>
        </w:rPr>
        <w:t xml:space="preserve"> a los </w:t>
      </w:r>
      <w:proofErr w:type="spellStart"/>
      <w:r w:rsidRPr="00F467CB">
        <w:rPr>
          <w:rFonts w:ascii="Arial" w:hAnsi="Arial" w:cs="Arial"/>
        </w:rPr>
        <w:t>candidatos</w:t>
      </w:r>
      <w:proofErr w:type="spellEnd"/>
      <w:r w:rsidRPr="00F467CB">
        <w:rPr>
          <w:rFonts w:ascii="Arial" w:hAnsi="Arial" w:cs="Arial"/>
        </w:rPr>
        <w:t xml:space="preserve"> </w:t>
      </w:r>
      <w:proofErr w:type="spellStart"/>
      <w:r w:rsidRPr="00F467CB">
        <w:rPr>
          <w:rFonts w:ascii="Arial" w:hAnsi="Arial" w:cs="Arial"/>
        </w:rPr>
        <w:t>en</w:t>
      </w:r>
      <w:proofErr w:type="spellEnd"/>
      <w:r w:rsidRPr="00F467CB">
        <w:rPr>
          <w:rFonts w:ascii="Arial" w:hAnsi="Arial" w:cs="Arial"/>
        </w:rPr>
        <w:t xml:space="preserve"> </w:t>
      </w:r>
      <w:proofErr w:type="spellStart"/>
      <w:r w:rsidRPr="00F467CB">
        <w:rPr>
          <w:rFonts w:ascii="Arial" w:hAnsi="Arial" w:cs="Arial"/>
        </w:rPr>
        <w:t>activid</w:t>
      </w:r>
      <w:bookmarkStart w:id="0" w:name="_GoBack"/>
      <w:bookmarkEnd w:id="0"/>
      <w:r w:rsidRPr="00F467CB">
        <w:rPr>
          <w:rFonts w:ascii="Arial" w:hAnsi="Arial" w:cs="Arial"/>
        </w:rPr>
        <w:t>ades</w:t>
      </w:r>
      <w:proofErr w:type="spellEnd"/>
      <w:r w:rsidRPr="00F467CB">
        <w:rPr>
          <w:rFonts w:ascii="Arial" w:hAnsi="Arial" w:cs="Arial"/>
        </w:rPr>
        <w:t xml:space="preserve"> de </w:t>
      </w:r>
      <w:proofErr w:type="spellStart"/>
      <w:r w:rsidRPr="00F467CB">
        <w:rPr>
          <w:rFonts w:ascii="Arial" w:hAnsi="Arial" w:cs="Arial"/>
        </w:rPr>
        <w:t>oración</w:t>
      </w:r>
      <w:proofErr w:type="spellEnd"/>
      <w:r w:rsidRPr="00F467CB">
        <w:rPr>
          <w:rFonts w:ascii="Arial" w:hAnsi="Arial" w:cs="Arial"/>
        </w:rPr>
        <w:t xml:space="preserve"> para </w:t>
      </w:r>
      <w:proofErr w:type="spellStart"/>
      <w:r w:rsidRPr="00F467CB">
        <w:rPr>
          <w:rFonts w:ascii="Arial" w:hAnsi="Arial" w:cs="Arial"/>
        </w:rPr>
        <w:t>cumplir</w:t>
      </w:r>
      <w:proofErr w:type="spellEnd"/>
      <w:r w:rsidRPr="00F467CB">
        <w:rPr>
          <w:rFonts w:ascii="Arial" w:hAnsi="Arial" w:cs="Arial"/>
        </w:rPr>
        <w:t xml:space="preserve"> con </w:t>
      </w:r>
      <w:proofErr w:type="spellStart"/>
      <w:r w:rsidRPr="00F467CB">
        <w:rPr>
          <w:rFonts w:ascii="Arial" w:hAnsi="Arial" w:cs="Arial"/>
        </w:rPr>
        <w:t>este</w:t>
      </w:r>
      <w:proofErr w:type="spellEnd"/>
      <w:r w:rsidRPr="00F467CB">
        <w:rPr>
          <w:rFonts w:ascii="Arial" w:hAnsi="Arial" w:cs="Arial"/>
        </w:rPr>
        <w:t xml:space="preserve"> </w:t>
      </w:r>
      <w:proofErr w:type="spellStart"/>
      <w:r w:rsidRPr="00F467CB">
        <w:rPr>
          <w:rFonts w:ascii="Arial" w:hAnsi="Arial" w:cs="Arial"/>
        </w:rPr>
        <w:t>requisito</w:t>
      </w:r>
      <w:proofErr w:type="spellEnd"/>
      <w:r w:rsidRPr="00F467CB">
        <w:rPr>
          <w:rFonts w:ascii="Arial" w:hAnsi="Arial" w:cs="Arial"/>
        </w:rPr>
        <w:t xml:space="preserve">. Las </w:t>
      </w:r>
      <w:proofErr w:type="spellStart"/>
      <w:r w:rsidRPr="00F467CB">
        <w:rPr>
          <w:rFonts w:ascii="Arial" w:hAnsi="Arial" w:cs="Arial"/>
        </w:rPr>
        <w:t>obras</w:t>
      </w:r>
      <w:proofErr w:type="spellEnd"/>
      <w:r w:rsidRPr="00F467CB">
        <w:rPr>
          <w:rFonts w:ascii="Arial" w:hAnsi="Arial" w:cs="Arial"/>
        </w:rPr>
        <w:t xml:space="preserve"> </w:t>
      </w:r>
      <w:proofErr w:type="spellStart"/>
      <w:r w:rsidRPr="00F467CB">
        <w:rPr>
          <w:rFonts w:ascii="Arial" w:hAnsi="Arial" w:cs="Arial"/>
        </w:rPr>
        <w:t>espirituales</w:t>
      </w:r>
      <w:proofErr w:type="spellEnd"/>
      <w:r w:rsidRPr="00F467CB">
        <w:rPr>
          <w:rFonts w:ascii="Arial" w:hAnsi="Arial" w:cs="Arial"/>
        </w:rPr>
        <w:t xml:space="preserve"> de misericordia son:</w:t>
      </w:r>
    </w:p>
    <w:p w:rsidR="00F467CB" w:rsidRDefault="00F467CB" w:rsidP="00F467CB">
      <w:pPr>
        <w:pStyle w:val="NoSpacing"/>
        <w:rPr>
          <w:rFonts w:ascii="Arial" w:hAnsi="Arial" w:cs="Arial"/>
        </w:rPr>
      </w:pPr>
    </w:p>
    <w:p w:rsidR="00F467CB" w:rsidRPr="00F467CB" w:rsidRDefault="00F467CB" w:rsidP="00F467CB">
      <w:pPr>
        <w:pStyle w:val="NoSpacing"/>
        <w:numPr>
          <w:ilvl w:val="0"/>
          <w:numId w:val="7"/>
        </w:numPr>
        <w:rPr>
          <w:rFonts w:ascii="Arial" w:hAnsi="Arial" w:cs="Arial"/>
          <w:i/>
        </w:rPr>
      </w:pPr>
      <w:proofErr w:type="spellStart"/>
      <w:r w:rsidRPr="00F467CB">
        <w:rPr>
          <w:rFonts w:ascii="Arial" w:hAnsi="Arial" w:cs="Arial"/>
          <w:i/>
        </w:rPr>
        <w:t>Aconsejar</w:t>
      </w:r>
      <w:proofErr w:type="spellEnd"/>
      <w:r w:rsidRPr="00F467CB">
        <w:rPr>
          <w:rFonts w:ascii="Arial" w:hAnsi="Arial" w:cs="Arial"/>
          <w:i/>
        </w:rPr>
        <w:t xml:space="preserve"> a los </w:t>
      </w:r>
      <w:proofErr w:type="spellStart"/>
      <w:r w:rsidRPr="00F467CB">
        <w:rPr>
          <w:rFonts w:ascii="Arial" w:hAnsi="Arial" w:cs="Arial"/>
          <w:i/>
        </w:rPr>
        <w:t>dudosos</w:t>
      </w:r>
      <w:proofErr w:type="spellEnd"/>
    </w:p>
    <w:p w:rsidR="00F467CB" w:rsidRPr="00F467CB" w:rsidRDefault="00F467CB" w:rsidP="00F467CB">
      <w:pPr>
        <w:pStyle w:val="NoSpacing"/>
        <w:numPr>
          <w:ilvl w:val="0"/>
          <w:numId w:val="7"/>
        </w:numPr>
        <w:rPr>
          <w:rFonts w:ascii="Arial" w:hAnsi="Arial" w:cs="Arial"/>
          <w:i/>
        </w:rPr>
      </w:pPr>
      <w:proofErr w:type="spellStart"/>
      <w:r w:rsidRPr="00F467CB">
        <w:rPr>
          <w:rFonts w:ascii="Arial" w:hAnsi="Arial" w:cs="Arial"/>
          <w:i/>
        </w:rPr>
        <w:t>Instruir</w:t>
      </w:r>
      <w:proofErr w:type="spellEnd"/>
      <w:r w:rsidRPr="00F467CB">
        <w:rPr>
          <w:rFonts w:ascii="Arial" w:hAnsi="Arial" w:cs="Arial"/>
          <w:i/>
        </w:rPr>
        <w:t xml:space="preserve"> a los </w:t>
      </w:r>
      <w:proofErr w:type="spellStart"/>
      <w:r w:rsidRPr="00F467CB">
        <w:rPr>
          <w:rFonts w:ascii="Arial" w:hAnsi="Arial" w:cs="Arial"/>
          <w:i/>
        </w:rPr>
        <w:t>ignorantes</w:t>
      </w:r>
      <w:proofErr w:type="spellEnd"/>
    </w:p>
    <w:p w:rsidR="00F467CB" w:rsidRPr="00F467CB" w:rsidRDefault="00F467CB" w:rsidP="00F467CB">
      <w:pPr>
        <w:pStyle w:val="NoSpacing"/>
        <w:numPr>
          <w:ilvl w:val="0"/>
          <w:numId w:val="7"/>
        </w:numPr>
        <w:rPr>
          <w:rFonts w:ascii="Arial" w:hAnsi="Arial" w:cs="Arial"/>
          <w:i/>
        </w:rPr>
      </w:pPr>
      <w:proofErr w:type="spellStart"/>
      <w:r w:rsidRPr="00F467CB">
        <w:rPr>
          <w:rFonts w:ascii="Arial" w:hAnsi="Arial" w:cs="Arial"/>
          <w:i/>
        </w:rPr>
        <w:t>Amonestar</w:t>
      </w:r>
      <w:proofErr w:type="spellEnd"/>
      <w:r w:rsidRPr="00F467CB">
        <w:rPr>
          <w:rFonts w:ascii="Arial" w:hAnsi="Arial" w:cs="Arial"/>
          <w:i/>
        </w:rPr>
        <w:t xml:space="preserve"> al </w:t>
      </w:r>
      <w:proofErr w:type="spellStart"/>
      <w:r w:rsidRPr="00F467CB">
        <w:rPr>
          <w:rFonts w:ascii="Arial" w:hAnsi="Arial" w:cs="Arial"/>
          <w:i/>
        </w:rPr>
        <w:t>pecador</w:t>
      </w:r>
      <w:proofErr w:type="spellEnd"/>
    </w:p>
    <w:p w:rsidR="00F467CB" w:rsidRPr="00F467CB" w:rsidRDefault="00F467CB" w:rsidP="00F467CB">
      <w:pPr>
        <w:pStyle w:val="NoSpacing"/>
        <w:numPr>
          <w:ilvl w:val="0"/>
          <w:numId w:val="7"/>
        </w:numPr>
        <w:rPr>
          <w:rFonts w:ascii="Arial" w:hAnsi="Arial" w:cs="Arial"/>
          <w:i/>
        </w:rPr>
      </w:pPr>
      <w:r w:rsidRPr="00F467CB">
        <w:rPr>
          <w:rFonts w:ascii="Arial" w:hAnsi="Arial" w:cs="Arial"/>
          <w:i/>
        </w:rPr>
        <w:t xml:space="preserve">Consuela a los </w:t>
      </w:r>
      <w:proofErr w:type="spellStart"/>
      <w:r w:rsidRPr="00F467CB">
        <w:rPr>
          <w:rFonts w:ascii="Arial" w:hAnsi="Arial" w:cs="Arial"/>
          <w:i/>
        </w:rPr>
        <w:t>afligidos</w:t>
      </w:r>
      <w:proofErr w:type="spellEnd"/>
    </w:p>
    <w:p w:rsidR="00F467CB" w:rsidRDefault="00F467CB" w:rsidP="00F467CB">
      <w:pPr>
        <w:pStyle w:val="NoSpacing"/>
        <w:numPr>
          <w:ilvl w:val="0"/>
          <w:numId w:val="7"/>
        </w:numPr>
        <w:rPr>
          <w:rFonts w:ascii="Arial" w:hAnsi="Arial" w:cs="Arial"/>
          <w:i/>
        </w:rPr>
      </w:pPr>
      <w:proofErr w:type="spellStart"/>
      <w:r w:rsidRPr="00F467CB">
        <w:rPr>
          <w:rFonts w:ascii="Arial" w:hAnsi="Arial" w:cs="Arial"/>
          <w:i/>
        </w:rPr>
        <w:t>Perdona</w:t>
      </w:r>
      <w:proofErr w:type="spellEnd"/>
      <w:r w:rsidRPr="00F467CB">
        <w:rPr>
          <w:rFonts w:ascii="Arial" w:hAnsi="Arial" w:cs="Arial"/>
          <w:i/>
        </w:rPr>
        <w:t xml:space="preserve"> las </w:t>
      </w:r>
      <w:proofErr w:type="spellStart"/>
      <w:r w:rsidRPr="00F467CB">
        <w:rPr>
          <w:rFonts w:ascii="Arial" w:hAnsi="Arial" w:cs="Arial"/>
          <w:i/>
        </w:rPr>
        <w:t>heridas</w:t>
      </w:r>
      <w:proofErr w:type="spellEnd"/>
    </w:p>
    <w:p w:rsidR="00F467CB" w:rsidRPr="00F467CB" w:rsidRDefault="00F467CB" w:rsidP="00F467CB">
      <w:pPr>
        <w:pStyle w:val="NoSpacing"/>
        <w:numPr>
          <w:ilvl w:val="0"/>
          <w:numId w:val="7"/>
        </w:numPr>
        <w:rPr>
          <w:rFonts w:ascii="Arial" w:hAnsi="Arial" w:cs="Arial"/>
          <w:i/>
        </w:rPr>
      </w:pPr>
      <w:proofErr w:type="spellStart"/>
      <w:r w:rsidRPr="00F467CB">
        <w:rPr>
          <w:rFonts w:ascii="Arial" w:hAnsi="Arial" w:cs="Arial"/>
          <w:i/>
        </w:rPr>
        <w:t>Soportar</w:t>
      </w:r>
      <w:proofErr w:type="spellEnd"/>
      <w:r w:rsidRPr="00F467CB">
        <w:rPr>
          <w:rFonts w:ascii="Arial" w:hAnsi="Arial" w:cs="Arial"/>
          <w:i/>
        </w:rPr>
        <w:t xml:space="preserve"> los </w:t>
      </w:r>
      <w:proofErr w:type="spellStart"/>
      <w:r w:rsidRPr="00F467CB">
        <w:rPr>
          <w:rFonts w:ascii="Arial" w:hAnsi="Arial" w:cs="Arial"/>
          <w:i/>
        </w:rPr>
        <w:t>errores</w:t>
      </w:r>
      <w:proofErr w:type="spellEnd"/>
      <w:r w:rsidRPr="00F467CB">
        <w:rPr>
          <w:rFonts w:ascii="Arial" w:hAnsi="Arial" w:cs="Arial"/>
          <w:i/>
        </w:rPr>
        <w:t xml:space="preserve"> con </w:t>
      </w:r>
      <w:proofErr w:type="spellStart"/>
      <w:r w:rsidRPr="00F467CB">
        <w:rPr>
          <w:rFonts w:ascii="Arial" w:hAnsi="Arial" w:cs="Arial"/>
          <w:i/>
        </w:rPr>
        <w:t>paciencia</w:t>
      </w:r>
      <w:proofErr w:type="spellEnd"/>
    </w:p>
    <w:p w:rsidR="00F467CB" w:rsidRPr="00F467CB" w:rsidRDefault="00F467CB" w:rsidP="00F467CB">
      <w:pPr>
        <w:pStyle w:val="NoSpacing"/>
        <w:numPr>
          <w:ilvl w:val="0"/>
          <w:numId w:val="7"/>
        </w:numPr>
        <w:rPr>
          <w:rFonts w:ascii="Arial" w:hAnsi="Arial" w:cs="Arial"/>
          <w:i/>
        </w:rPr>
      </w:pPr>
      <w:r w:rsidRPr="00F467CB">
        <w:rPr>
          <w:rFonts w:ascii="Arial" w:hAnsi="Arial" w:cs="Arial"/>
          <w:i/>
        </w:rPr>
        <w:t xml:space="preserve">Orar por los </w:t>
      </w:r>
      <w:proofErr w:type="spellStart"/>
      <w:r w:rsidRPr="00F467CB">
        <w:rPr>
          <w:rFonts w:ascii="Arial" w:hAnsi="Arial" w:cs="Arial"/>
          <w:i/>
        </w:rPr>
        <w:t>vivos</w:t>
      </w:r>
      <w:proofErr w:type="spellEnd"/>
      <w:r w:rsidRPr="00F467CB">
        <w:rPr>
          <w:rFonts w:ascii="Arial" w:hAnsi="Arial" w:cs="Arial"/>
          <w:i/>
        </w:rPr>
        <w:t xml:space="preserve"> y los </w:t>
      </w:r>
      <w:proofErr w:type="spellStart"/>
      <w:r w:rsidRPr="00F467CB">
        <w:rPr>
          <w:rFonts w:ascii="Arial" w:hAnsi="Arial" w:cs="Arial"/>
          <w:i/>
        </w:rPr>
        <w:t>muertos</w:t>
      </w:r>
      <w:proofErr w:type="spellEnd"/>
    </w:p>
    <w:p w:rsidR="00F467CB" w:rsidRPr="00F467CB" w:rsidRDefault="00F467CB" w:rsidP="00F467CB">
      <w:pPr>
        <w:pStyle w:val="NoSpacing"/>
        <w:rPr>
          <w:rFonts w:ascii="Arial" w:hAnsi="Arial" w:cs="Arial"/>
          <w:i/>
        </w:rPr>
      </w:pPr>
    </w:p>
    <w:p w:rsidR="00F467CB" w:rsidRDefault="00F467CB" w:rsidP="00F467CB">
      <w:pPr>
        <w:pStyle w:val="NoSpacing"/>
        <w:rPr>
          <w:rFonts w:ascii="Arial" w:hAnsi="Arial" w:cs="Arial"/>
        </w:rPr>
      </w:pPr>
      <w:r w:rsidRPr="00F467CB">
        <w:rPr>
          <w:rFonts w:ascii="Arial" w:hAnsi="Arial" w:cs="Arial"/>
        </w:rPr>
        <w:t xml:space="preserve">Las </w:t>
      </w:r>
      <w:proofErr w:type="spellStart"/>
      <w:r w:rsidRPr="00F467CB">
        <w:rPr>
          <w:rFonts w:ascii="Arial" w:hAnsi="Arial" w:cs="Arial"/>
        </w:rPr>
        <w:t>actividades</w:t>
      </w:r>
      <w:proofErr w:type="spellEnd"/>
      <w:r w:rsidRPr="00F467CB">
        <w:rPr>
          <w:rFonts w:ascii="Arial" w:hAnsi="Arial" w:cs="Arial"/>
        </w:rPr>
        <w:t xml:space="preserve"> </w:t>
      </w:r>
      <w:proofErr w:type="spellStart"/>
      <w:r w:rsidRPr="00F467CB">
        <w:rPr>
          <w:rFonts w:ascii="Arial" w:hAnsi="Arial" w:cs="Arial"/>
        </w:rPr>
        <w:t>comunes</w:t>
      </w:r>
      <w:proofErr w:type="spellEnd"/>
      <w:r w:rsidRPr="00F467CB">
        <w:rPr>
          <w:rFonts w:ascii="Arial" w:hAnsi="Arial" w:cs="Arial"/>
        </w:rPr>
        <w:t xml:space="preserve"> </w:t>
      </w:r>
      <w:proofErr w:type="spellStart"/>
      <w:r w:rsidRPr="00F467CB">
        <w:rPr>
          <w:rFonts w:ascii="Arial" w:hAnsi="Arial" w:cs="Arial"/>
        </w:rPr>
        <w:t>en</w:t>
      </w:r>
      <w:proofErr w:type="spellEnd"/>
      <w:r w:rsidRPr="00F467CB">
        <w:rPr>
          <w:rFonts w:ascii="Arial" w:hAnsi="Arial" w:cs="Arial"/>
        </w:rPr>
        <w:t xml:space="preserve"> las que los </w:t>
      </w:r>
      <w:proofErr w:type="spellStart"/>
      <w:r w:rsidRPr="00F467CB">
        <w:rPr>
          <w:rFonts w:ascii="Arial" w:hAnsi="Arial" w:cs="Arial"/>
        </w:rPr>
        <w:t>estudiantes</w:t>
      </w:r>
      <w:proofErr w:type="spellEnd"/>
      <w:r w:rsidRPr="00F467CB">
        <w:rPr>
          <w:rFonts w:ascii="Arial" w:hAnsi="Arial" w:cs="Arial"/>
        </w:rPr>
        <w:t xml:space="preserve"> </w:t>
      </w:r>
      <w:proofErr w:type="spellStart"/>
      <w:r w:rsidRPr="00F467CB">
        <w:rPr>
          <w:rFonts w:ascii="Arial" w:hAnsi="Arial" w:cs="Arial"/>
        </w:rPr>
        <w:t>participarán</w:t>
      </w:r>
      <w:proofErr w:type="spellEnd"/>
      <w:r w:rsidRPr="00F467CB">
        <w:rPr>
          <w:rFonts w:ascii="Arial" w:hAnsi="Arial" w:cs="Arial"/>
        </w:rPr>
        <w:t xml:space="preserve"> con </w:t>
      </w:r>
      <w:proofErr w:type="spellStart"/>
      <w:r w:rsidRPr="00F467CB">
        <w:rPr>
          <w:rFonts w:ascii="Arial" w:hAnsi="Arial" w:cs="Arial"/>
        </w:rPr>
        <w:t>su</w:t>
      </w:r>
      <w:proofErr w:type="spellEnd"/>
      <w:r w:rsidRPr="00F467CB">
        <w:rPr>
          <w:rFonts w:ascii="Arial" w:hAnsi="Arial" w:cs="Arial"/>
        </w:rPr>
        <w:t xml:space="preserve"> </w:t>
      </w:r>
      <w:proofErr w:type="spellStart"/>
      <w:r w:rsidRPr="00F467CB">
        <w:rPr>
          <w:rFonts w:ascii="Arial" w:hAnsi="Arial" w:cs="Arial"/>
        </w:rPr>
        <w:t>clase</w:t>
      </w:r>
      <w:proofErr w:type="spellEnd"/>
      <w:r w:rsidRPr="00F467CB">
        <w:rPr>
          <w:rFonts w:ascii="Arial" w:hAnsi="Arial" w:cs="Arial"/>
        </w:rPr>
        <w:t xml:space="preserve"> </w:t>
      </w:r>
      <w:proofErr w:type="spellStart"/>
      <w:r w:rsidRPr="00F467CB">
        <w:rPr>
          <w:rFonts w:ascii="Arial" w:hAnsi="Arial" w:cs="Arial"/>
        </w:rPr>
        <w:t>incluyen</w:t>
      </w:r>
      <w:proofErr w:type="spellEnd"/>
      <w:r w:rsidRPr="00F467CB">
        <w:rPr>
          <w:rFonts w:ascii="Arial" w:hAnsi="Arial" w:cs="Arial"/>
        </w:rPr>
        <w:t xml:space="preserve"> </w:t>
      </w:r>
      <w:proofErr w:type="spellStart"/>
      <w:r w:rsidRPr="00F467CB">
        <w:rPr>
          <w:rFonts w:ascii="Arial" w:hAnsi="Arial" w:cs="Arial"/>
        </w:rPr>
        <w:t>aprender</w:t>
      </w:r>
      <w:proofErr w:type="spellEnd"/>
      <w:r w:rsidRPr="00F467CB">
        <w:rPr>
          <w:rFonts w:ascii="Arial" w:hAnsi="Arial" w:cs="Arial"/>
        </w:rPr>
        <w:t xml:space="preserve"> a </w:t>
      </w:r>
      <w:proofErr w:type="spellStart"/>
      <w:r w:rsidRPr="00F467CB">
        <w:rPr>
          <w:rFonts w:ascii="Arial" w:hAnsi="Arial" w:cs="Arial"/>
        </w:rPr>
        <w:t>rezar</w:t>
      </w:r>
      <w:proofErr w:type="spellEnd"/>
      <w:r w:rsidRPr="00F467CB">
        <w:rPr>
          <w:rFonts w:ascii="Arial" w:hAnsi="Arial" w:cs="Arial"/>
        </w:rPr>
        <w:t xml:space="preserve"> un </w:t>
      </w:r>
      <w:proofErr w:type="spellStart"/>
      <w:r w:rsidRPr="00F467CB">
        <w:rPr>
          <w:rFonts w:ascii="Arial" w:hAnsi="Arial" w:cs="Arial"/>
        </w:rPr>
        <w:t>rosario</w:t>
      </w:r>
      <w:proofErr w:type="spellEnd"/>
      <w:r w:rsidRPr="00F467CB">
        <w:rPr>
          <w:rFonts w:ascii="Arial" w:hAnsi="Arial" w:cs="Arial"/>
        </w:rPr>
        <w:t xml:space="preserve"> o una </w:t>
      </w:r>
      <w:proofErr w:type="spellStart"/>
      <w:r w:rsidRPr="00F467CB">
        <w:rPr>
          <w:rFonts w:ascii="Arial" w:hAnsi="Arial" w:cs="Arial"/>
        </w:rPr>
        <w:t>coronilla</w:t>
      </w:r>
      <w:proofErr w:type="spellEnd"/>
      <w:r w:rsidRPr="00F467CB">
        <w:rPr>
          <w:rFonts w:ascii="Arial" w:hAnsi="Arial" w:cs="Arial"/>
        </w:rPr>
        <w:t xml:space="preserve"> de la </w:t>
      </w:r>
      <w:proofErr w:type="spellStart"/>
      <w:r w:rsidRPr="00F467CB">
        <w:rPr>
          <w:rFonts w:ascii="Arial" w:hAnsi="Arial" w:cs="Arial"/>
        </w:rPr>
        <w:t>divina</w:t>
      </w:r>
      <w:proofErr w:type="spellEnd"/>
      <w:r w:rsidRPr="00F467CB">
        <w:rPr>
          <w:rFonts w:ascii="Arial" w:hAnsi="Arial" w:cs="Arial"/>
        </w:rPr>
        <w:t xml:space="preserve"> misericordia, pasar </w:t>
      </w:r>
      <w:proofErr w:type="spellStart"/>
      <w:r w:rsidRPr="00F467CB">
        <w:rPr>
          <w:rFonts w:ascii="Arial" w:hAnsi="Arial" w:cs="Arial"/>
        </w:rPr>
        <w:t>tiempo</w:t>
      </w:r>
      <w:proofErr w:type="spellEnd"/>
      <w:r w:rsidRPr="00F467CB">
        <w:rPr>
          <w:rFonts w:ascii="Arial" w:hAnsi="Arial" w:cs="Arial"/>
        </w:rPr>
        <w:t xml:space="preserve"> </w:t>
      </w:r>
      <w:proofErr w:type="spellStart"/>
      <w:r w:rsidRPr="00F467CB">
        <w:rPr>
          <w:rFonts w:ascii="Arial" w:hAnsi="Arial" w:cs="Arial"/>
        </w:rPr>
        <w:t>en</w:t>
      </w:r>
      <w:proofErr w:type="spellEnd"/>
      <w:r w:rsidRPr="00F467CB">
        <w:rPr>
          <w:rFonts w:ascii="Arial" w:hAnsi="Arial" w:cs="Arial"/>
        </w:rPr>
        <w:t xml:space="preserve"> </w:t>
      </w:r>
      <w:proofErr w:type="spellStart"/>
      <w:r w:rsidRPr="00F467CB">
        <w:rPr>
          <w:rFonts w:ascii="Arial" w:hAnsi="Arial" w:cs="Arial"/>
        </w:rPr>
        <w:t>adoración</w:t>
      </w:r>
      <w:proofErr w:type="spellEnd"/>
      <w:r w:rsidRPr="00F467CB">
        <w:rPr>
          <w:rFonts w:ascii="Arial" w:hAnsi="Arial" w:cs="Arial"/>
        </w:rPr>
        <w:t xml:space="preserve">, </w:t>
      </w:r>
      <w:proofErr w:type="spellStart"/>
      <w:r w:rsidRPr="00F467CB">
        <w:rPr>
          <w:rFonts w:ascii="Arial" w:hAnsi="Arial" w:cs="Arial"/>
        </w:rPr>
        <w:t>confesarse</w:t>
      </w:r>
      <w:proofErr w:type="spellEnd"/>
      <w:r w:rsidRPr="00F467CB">
        <w:rPr>
          <w:rFonts w:ascii="Arial" w:hAnsi="Arial" w:cs="Arial"/>
        </w:rPr>
        <w:t xml:space="preserve">, </w:t>
      </w:r>
      <w:proofErr w:type="spellStart"/>
      <w:r w:rsidRPr="00F467CB">
        <w:rPr>
          <w:rFonts w:ascii="Arial" w:hAnsi="Arial" w:cs="Arial"/>
        </w:rPr>
        <w:t>orar</w:t>
      </w:r>
      <w:proofErr w:type="spellEnd"/>
      <w:r w:rsidRPr="00F467CB">
        <w:rPr>
          <w:rFonts w:ascii="Arial" w:hAnsi="Arial" w:cs="Arial"/>
        </w:rPr>
        <w:t xml:space="preserve"> por las almas </w:t>
      </w:r>
      <w:proofErr w:type="spellStart"/>
      <w:r w:rsidRPr="00F467CB">
        <w:rPr>
          <w:rFonts w:ascii="Arial" w:hAnsi="Arial" w:cs="Arial"/>
        </w:rPr>
        <w:t>en</w:t>
      </w:r>
      <w:proofErr w:type="spellEnd"/>
      <w:r w:rsidRPr="00F467CB">
        <w:rPr>
          <w:rFonts w:ascii="Arial" w:hAnsi="Arial" w:cs="Arial"/>
        </w:rPr>
        <w:t xml:space="preserve"> el </w:t>
      </w:r>
      <w:proofErr w:type="spellStart"/>
      <w:r w:rsidRPr="00F467CB">
        <w:rPr>
          <w:rFonts w:ascii="Arial" w:hAnsi="Arial" w:cs="Arial"/>
        </w:rPr>
        <w:t>purgatorio</w:t>
      </w:r>
      <w:proofErr w:type="spellEnd"/>
      <w:r w:rsidRPr="00F467CB">
        <w:rPr>
          <w:rFonts w:ascii="Arial" w:hAnsi="Arial" w:cs="Arial"/>
        </w:rPr>
        <w:t xml:space="preserve"> y </w:t>
      </w:r>
      <w:proofErr w:type="spellStart"/>
      <w:r w:rsidRPr="00F467CB">
        <w:rPr>
          <w:rFonts w:ascii="Arial" w:hAnsi="Arial" w:cs="Arial"/>
        </w:rPr>
        <w:t>más</w:t>
      </w:r>
      <w:proofErr w:type="spellEnd"/>
      <w:r w:rsidRPr="00F467CB">
        <w:rPr>
          <w:rFonts w:ascii="Arial" w:hAnsi="Arial" w:cs="Arial"/>
        </w:rPr>
        <w:t xml:space="preserve">. Los </w:t>
      </w:r>
      <w:proofErr w:type="spellStart"/>
      <w:r w:rsidRPr="00F467CB">
        <w:rPr>
          <w:rFonts w:ascii="Arial" w:hAnsi="Arial" w:cs="Arial"/>
        </w:rPr>
        <w:t>catequistas</w:t>
      </w:r>
      <w:proofErr w:type="spellEnd"/>
      <w:r w:rsidRPr="00F467CB">
        <w:rPr>
          <w:rFonts w:ascii="Arial" w:hAnsi="Arial" w:cs="Arial"/>
        </w:rPr>
        <w:t xml:space="preserve"> </w:t>
      </w:r>
      <w:proofErr w:type="spellStart"/>
      <w:r w:rsidRPr="00F467CB">
        <w:rPr>
          <w:rFonts w:ascii="Arial" w:hAnsi="Arial" w:cs="Arial"/>
        </w:rPr>
        <w:t>deben</w:t>
      </w:r>
      <w:proofErr w:type="spellEnd"/>
      <w:r w:rsidRPr="00F467CB">
        <w:rPr>
          <w:rFonts w:ascii="Arial" w:hAnsi="Arial" w:cs="Arial"/>
        </w:rPr>
        <w:t xml:space="preserve"> </w:t>
      </w:r>
      <w:proofErr w:type="spellStart"/>
      <w:r w:rsidRPr="00F467CB">
        <w:rPr>
          <w:rFonts w:ascii="Arial" w:hAnsi="Arial" w:cs="Arial"/>
        </w:rPr>
        <w:t>informar</w:t>
      </w:r>
      <w:proofErr w:type="spellEnd"/>
      <w:r w:rsidRPr="00F467CB">
        <w:rPr>
          <w:rFonts w:ascii="Arial" w:hAnsi="Arial" w:cs="Arial"/>
        </w:rPr>
        <w:t xml:space="preserve"> la </w:t>
      </w:r>
      <w:proofErr w:type="spellStart"/>
      <w:r w:rsidRPr="00F467CB">
        <w:rPr>
          <w:rFonts w:ascii="Arial" w:hAnsi="Arial" w:cs="Arial"/>
        </w:rPr>
        <w:t>asistencia</w:t>
      </w:r>
      <w:proofErr w:type="spellEnd"/>
      <w:r w:rsidRPr="00F467CB">
        <w:rPr>
          <w:rFonts w:ascii="Arial" w:hAnsi="Arial" w:cs="Arial"/>
        </w:rPr>
        <w:t xml:space="preserve"> </w:t>
      </w:r>
      <w:proofErr w:type="gramStart"/>
      <w:r w:rsidRPr="00F467CB">
        <w:rPr>
          <w:rFonts w:ascii="Arial" w:hAnsi="Arial" w:cs="Arial"/>
        </w:rPr>
        <w:t>a</w:t>
      </w:r>
      <w:proofErr w:type="gramEnd"/>
      <w:r w:rsidRPr="00F467CB">
        <w:rPr>
          <w:rFonts w:ascii="Arial" w:hAnsi="Arial" w:cs="Arial"/>
        </w:rPr>
        <w:t xml:space="preserve"> </w:t>
      </w:r>
      <w:proofErr w:type="spellStart"/>
      <w:r w:rsidRPr="00F467CB">
        <w:rPr>
          <w:rFonts w:ascii="Arial" w:hAnsi="Arial" w:cs="Arial"/>
        </w:rPr>
        <w:t>estas</w:t>
      </w:r>
      <w:proofErr w:type="spellEnd"/>
      <w:r w:rsidRPr="00F467CB">
        <w:rPr>
          <w:rFonts w:ascii="Arial" w:hAnsi="Arial" w:cs="Arial"/>
        </w:rPr>
        <w:t xml:space="preserve"> </w:t>
      </w:r>
      <w:proofErr w:type="spellStart"/>
      <w:r w:rsidRPr="00F467CB">
        <w:rPr>
          <w:rFonts w:ascii="Arial" w:hAnsi="Arial" w:cs="Arial"/>
        </w:rPr>
        <w:t>obras</w:t>
      </w:r>
      <w:proofErr w:type="spellEnd"/>
      <w:r w:rsidRPr="00F467CB">
        <w:rPr>
          <w:rFonts w:ascii="Arial" w:hAnsi="Arial" w:cs="Arial"/>
        </w:rPr>
        <w:t xml:space="preserve"> </w:t>
      </w:r>
      <w:proofErr w:type="spellStart"/>
      <w:r w:rsidRPr="00F467CB">
        <w:rPr>
          <w:rFonts w:ascii="Arial" w:hAnsi="Arial" w:cs="Arial"/>
        </w:rPr>
        <w:t>espirituales</w:t>
      </w:r>
      <w:proofErr w:type="spellEnd"/>
      <w:r w:rsidRPr="00F467CB">
        <w:rPr>
          <w:rFonts w:ascii="Arial" w:hAnsi="Arial" w:cs="Arial"/>
        </w:rPr>
        <w:t xml:space="preserve"> de misericordia al </w:t>
      </w:r>
      <w:proofErr w:type="spellStart"/>
      <w:r w:rsidRPr="00F467CB">
        <w:rPr>
          <w:rFonts w:ascii="Arial" w:hAnsi="Arial" w:cs="Arial"/>
        </w:rPr>
        <w:t>equipo</w:t>
      </w:r>
      <w:proofErr w:type="spellEnd"/>
      <w:r w:rsidRPr="00F467CB">
        <w:rPr>
          <w:rFonts w:ascii="Arial" w:hAnsi="Arial" w:cs="Arial"/>
        </w:rPr>
        <w:t xml:space="preserve"> del </w:t>
      </w:r>
      <w:proofErr w:type="spellStart"/>
      <w:r w:rsidRPr="00F467CB">
        <w:rPr>
          <w:rFonts w:ascii="Arial" w:hAnsi="Arial" w:cs="Arial"/>
        </w:rPr>
        <w:t>ministerio</w:t>
      </w:r>
      <w:proofErr w:type="spellEnd"/>
      <w:r w:rsidRPr="00F467CB">
        <w:rPr>
          <w:rFonts w:ascii="Arial" w:hAnsi="Arial" w:cs="Arial"/>
        </w:rPr>
        <w:t xml:space="preserve"> </w:t>
      </w:r>
      <w:proofErr w:type="spellStart"/>
      <w:r w:rsidRPr="00F467CB">
        <w:rPr>
          <w:rFonts w:ascii="Arial" w:hAnsi="Arial" w:cs="Arial"/>
        </w:rPr>
        <w:t>juvenil</w:t>
      </w:r>
      <w:proofErr w:type="spellEnd"/>
      <w:r w:rsidRPr="00F467CB">
        <w:rPr>
          <w:rFonts w:ascii="Arial" w:hAnsi="Arial" w:cs="Arial"/>
        </w:rPr>
        <w:t xml:space="preserve">, </w:t>
      </w:r>
      <w:proofErr w:type="spellStart"/>
      <w:r w:rsidRPr="00F467CB">
        <w:rPr>
          <w:rFonts w:ascii="Arial" w:hAnsi="Arial" w:cs="Arial"/>
        </w:rPr>
        <w:t>pero</w:t>
      </w:r>
      <w:proofErr w:type="spellEnd"/>
      <w:r w:rsidRPr="00F467CB">
        <w:rPr>
          <w:rFonts w:ascii="Arial" w:hAnsi="Arial" w:cs="Arial"/>
        </w:rPr>
        <w:t xml:space="preserve"> es una </w:t>
      </w:r>
      <w:proofErr w:type="spellStart"/>
      <w:r w:rsidRPr="00F467CB">
        <w:rPr>
          <w:rFonts w:ascii="Arial" w:hAnsi="Arial" w:cs="Arial"/>
        </w:rPr>
        <w:t>buena</w:t>
      </w:r>
      <w:proofErr w:type="spellEnd"/>
      <w:r w:rsidRPr="00F467CB">
        <w:rPr>
          <w:rFonts w:ascii="Arial" w:hAnsi="Arial" w:cs="Arial"/>
        </w:rPr>
        <w:t xml:space="preserve"> </w:t>
      </w:r>
      <w:proofErr w:type="spellStart"/>
      <w:r w:rsidRPr="00F467CB">
        <w:rPr>
          <w:rFonts w:ascii="Arial" w:hAnsi="Arial" w:cs="Arial"/>
        </w:rPr>
        <w:t>práctica</w:t>
      </w:r>
      <w:proofErr w:type="spellEnd"/>
      <w:r w:rsidRPr="00F467CB">
        <w:rPr>
          <w:rFonts w:ascii="Arial" w:hAnsi="Arial" w:cs="Arial"/>
        </w:rPr>
        <w:t xml:space="preserve"> saber </w:t>
      </w:r>
      <w:proofErr w:type="spellStart"/>
      <w:r w:rsidRPr="00F467CB">
        <w:rPr>
          <w:rFonts w:ascii="Arial" w:hAnsi="Arial" w:cs="Arial"/>
        </w:rPr>
        <w:t>cuándo</w:t>
      </w:r>
      <w:proofErr w:type="spellEnd"/>
      <w:r w:rsidRPr="00F467CB">
        <w:rPr>
          <w:rFonts w:ascii="Arial" w:hAnsi="Arial" w:cs="Arial"/>
        </w:rPr>
        <w:t xml:space="preserve"> </w:t>
      </w:r>
      <w:proofErr w:type="spellStart"/>
      <w:r w:rsidRPr="00F467CB">
        <w:rPr>
          <w:rFonts w:ascii="Arial" w:hAnsi="Arial" w:cs="Arial"/>
        </w:rPr>
        <w:t>participa</w:t>
      </w:r>
      <w:proofErr w:type="spellEnd"/>
      <w:r w:rsidRPr="00F467CB">
        <w:rPr>
          <w:rFonts w:ascii="Arial" w:hAnsi="Arial" w:cs="Arial"/>
        </w:rPr>
        <w:t xml:space="preserve"> </w:t>
      </w:r>
      <w:proofErr w:type="spellStart"/>
      <w:r w:rsidRPr="00F467CB">
        <w:rPr>
          <w:rFonts w:ascii="Arial" w:hAnsi="Arial" w:cs="Arial"/>
        </w:rPr>
        <w:t>su</w:t>
      </w:r>
      <w:proofErr w:type="spellEnd"/>
      <w:r w:rsidRPr="00F467CB">
        <w:rPr>
          <w:rFonts w:ascii="Arial" w:hAnsi="Arial" w:cs="Arial"/>
        </w:rPr>
        <w:t xml:space="preserve"> </w:t>
      </w:r>
      <w:proofErr w:type="spellStart"/>
      <w:r w:rsidRPr="00F467CB">
        <w:rPr>
          <w:rFonts w:ascii="Arial" w:hAnsi="Arial" w:cs="Arial"/>
        </w:rPr>
        <w:t>hijo</w:t>
      </w:r>
      <w:proofErr w:type="spellEnd"/>
      <w:r w:rsidRPr="00F467CB">
        <w:rPr>
          <w:rFonts w:ascii="Arial" w:hAnsi="Arial" w:cs="Arial"/>
        </w:rPr>
        <w:t xml:space="preserve"> y </w:t>
      </w:r>
      <w:proofErr w:type="spellStart"/>
      <w:r w:rsidRPr="00F467CB">
        <w:rPr>
          <w:rFonts w:ascii="Arial" w:hAnsi="Arial" w:cs="Arial"/>
        </w:rPr>
        <w:t>hablar</w:t>
      </w:r>
      <w:proofErr w:type="spellEnd"/>
      <w:r w:rsidRPr="00F467CB">
        <w:rPr>
          <w:rFonts w:ascii="Arial" w:hAnsi="Arial" w:cs="Arial"/>
        </w:rPr>
        <w:t xml:space="preserve"> con </w:t>
      </w:r>
      <w:proofErr w:type="spellStart"/>
      <w:r w:rsidRPr="00F467CB">
        <w:rPr>
          <w:rFonts w:ascii="Arial" w:hAnsi="Arial" w:cs="Arial"/>
        </w:rPr>
        <w:t>ellos</w:t>
      </w:r>
      <w:proofErr w:type="spellEnd"/>
      <w:r w:rsidRPr="00F467CB">
        <w:rPr>
          <w:rFonts w:ascii="Arial" w:hAnsi="Arial" w:cs="Arial"/>
        </w:rPr>
        <w:t xml:space="preserve"> </w:t>
      </w:r>
      <w:proofErr w:type="spellStart"/>
      <w:r w:rsidRPr="00F467CB">
        <w:rPr>
          <w:rFonts w:ascii="Arial" w:hAnsi="Arial" w:cs="Arial"/>
        </w:rPr>
        <w:t>sobre</w:t>
      </w:r>
      <w:proofErr w:type="spellEnd"/>
      <w:r w:rsidRPr="00F467CB">
        <w:rPr>
          <w:rFonts w:ascii="Arial" w:hAnsi="Arial" w:cs="Arial"/>
        </w:rPr>
        <w:t xml:space="preserve"> </w:t>
      </w:r>
      <w:proofErr w:type="spellStart"/>
      <w:r w:rsidRPr="00F467CB">
        <w:rPr>
          <w:rFonts w:ascii="Arial" w:hAnsi="Arial" w:cs="Arial"/>
        </w:rPr>
        <w:t>su</w:t>
      </w:r>
      <w:proofErr w:type="spellEnd"/>
      <w:r w:rsidRPr="00F467CB">
        <w:rPr>
          <w:rFonts w:ascii="Arial" w:hAnsi="Arial" w:cs="Arial"/>
        </w:rPr>
        <w:t xml:space="preserve"> </w:t>
      </w:r>
      <w:proofErr w:type="spellStart"/>
      <w:r w:rsidRPr="00F467CB">
        <w:rPr>
          <w:rFonts w:ascii="Arial" w:hAnsi="Arial" w:cs="Arial"/>
        </w:rPr>
        <w:t>experiencia</w:t>
      </w:r>
      <w:proofErr w:type="spellEnd"/>
      <w:r w:rsidRPr="00F467CB">
        <w:rPr>
          <w:rFonts w:ascii="Arial" w:hAnsi="Arial" w:cs="Arial"/>
        </w:rPr>
        <w:t>.</w:t>
      </w:r>
    </w:p>
    <w:p w:rsidR="00F467CB" w:rsidRDefault="00F467CB" w:rsidP="00F467CB">
      <w:pPr>
        <w:pStyle w:val="NoSpacing"/>
        <w:rPr>
          <w:rFonts w:ascii="Arial" w:hAnsi="Arial" w:cs="Arial"/>
        </w:rPr>
      </w:pPr>
    </w:p>
    <w:p w:rsidR="00F467CB" w:rsidRPr="00F467CB" w:rsidRDefault="00F467CB" w:rsidP="00F467CB">
      <w:pPr>
        <w:pStyle w:val="NoSpacing"/>
        <w:rPr>
          <w:rFonts w:ascii="Arial" w:hAnsi="Arial" w:cs="Arial"/>
          <w:b/>
        </w:rPr>
      </w:pPr>
      <w:r w:rsidRPr="00F467CB">
        <w:rPr>
          <w:rFonts w:ascii="Arial" w:hAnsi="Arial" w:cs="Arial"/>
          <w:b/>
        </w:rPr>
        <w:t xml:space="preserve">3 </w:t>
      </w:r>
      <w:proofErr w:type="spellStart"/>
      <w:r w:rsidRPr="00F467CB">
        <w:rPr>
          <w:rFonts w:ascii="Arial" w:hAnsi="Arial" w:cs="Arial"/>
          <w:b/>
        </w:rPr>
        <w:t>Obras</w:t>
      </w:r>
      <w:proofErr w:type="spellEnd"/>
      <w:r w:rsidRPr="00F467CB">
        <w:rPr>
          <w:rFonts w:ascii="Arial" w:hAnsi="Arial" w:cs="Arial"/>
          <w:b/>
        </w:rPr>
        <w:t xml:space="preserve"> de Misericordia </w:t>
      </w:r>
      <w:proofErr w:type="spellStart"/>
      <w:r w:rsidRPr="00F467CB">
        <w:rPr>
          <w:rFonts w:ascii="Arial" w:hAnsi="Arial" w:cs="Arial"/>
          <w:b/>
        </w:rPr>
        <w:t>Corporales</w:t>
      </w:r>
      <w:proofErr w:type="spellEnd"/>
      <w:r w:rsidRPr="00F467CB">
        <w:rPr>
          <w:rFonts w:ascii="Arial" w:hAnsi="Arial" w:cs="Arial"/>
          <w:b/>
        </w:rPr>
        <w:t xml:space="preserve"> – Para ser </w:t>
      </w:r>
      <w:proofErr w:type="spellStart"/>
      <w:r w:rsidRPr="00F467CB">
        <w:rPr>
          <w:rFonts w:ascii="Arial" w:hAnsi="Arial" w:cs="Arial"/>
          <w:b/>
        </w:rPr>
        <w:t>Completadas</w:t>
      </w:r>
      <w:proofErr w:type="spellEnd"/>
      <w:r w:rsidRPr="00F467CB">
        <w:rPr>
          <w:rFonts w:ascii="Arial" w:hAnsi="Arial" w:cs="Arial"/>
          <w:b/>
        </w:rPr>
        <w:t xml:space="preserve"> </w:t>
      </w:r>
      <w:proofErr w:type="spellStart"/>
      <w:r w:rsidRPr="00F467CB">
        <w:rPr>
          <w:rFonts w:ascii="Arial" w:hAnsi="Arial" w:cs="Arial"/>
          <w:b/>
        </w:rPr>
        <w:t>en</w:t>
      </w:r>
      <w:proofErr w:type="spellEnd"/>
      <w:r w:rsidRPr="00F467CB">
        <w:rPr>
          <w:rFonts w:ascii="Arial" w:hAnsi="Arial" w:cs="Arial"/>
          <w:b/>
        </w:rPr>
        <w:t xml:space="preserve"> Familia</w:t>
      </w:r>
    </w:p>
    <w:p w:rsidR="00F467CB" w:rsidRDefault="00F467CB" w:rsidP="00F467CB">
      <w:pPr>
        <w:pStyle w:val="NoSpacing"/>
        <w:rPr>
          <w:rFonts w:ascii="Arial" w:hAnsi="Arial" w:cs="Arial"/>
        </w:rPr>
      </w:pPr>
    </w:p>
    <w:p w:rsidR="00F467CB" w:rsidRDefault="00F467CB" w:rsidP="00F467CB">
      <w:pPr>
        <w:pStyle w:val="NoSpacing"/>
        <w:rPr>
          <w:rFonts w:ascii="Arial" w:hAnsi="Arial" w:cs="Arial"/>
        </w:rPr>
      </w:pPr>
      <w:proofErr w:type="spellStart"/>
      <w:r w:rsidRPr="00F467CB">
        <w:rPr>
          <w:rFonts w:ascii="Arial" w:hAnsi="Arial" w:cs="Arial"/>
        </w:rPr>
        <w:t>Cada</w:t>
      </w:r>
      <w:proofErr w:type="spellEnd"/>
      <w:r w:rsidRPr="00F467CB">
        <w:rPr>
          <w:rFonts w:ascii="Arial" w:hAnsi="Arial" w:cs="Arial"/>
        </w:rPr>
        <w:t xml:space="preserve"> </w:t>
      </w:r>
      <w:proofErr w:type="spellStart"/>
      <w:r w:rsidRPr="00F467CB">
        <w:rPr>
          <w:rFonts w:ascii="Arial" w:hAnsi="Arial" w:cs="Arial"/>
        </w:rPr>
        <w:t>candidato</w:t>
      </w:r>
      <w:proofErr w:type="spellEnd"/>
      <w:r w:rsidRPr="00F467CB">
        <w:rPr>
          <w:rFonts w:ascii="Arial" w:hAnsi="Arial" w:cs="Arial"/>
        </w:rPr>
        <w:t xml:space="preserve"> a la </w:t>
      </w:r>
      <w:proofErr w:type="spellStart"/>
      <w:r w:rsidRPr="00F467CB">
        <w:rPr>
          <w:rFonts w:ascii="Arial" w:hAnsi="Arial" w:cs="Arial"/>
        </w:rPr>
        <w:t>confirmación</w:t>
      </w:r>
      <w:proofErr w:type="spellEnd"/>
      <w:r w:rsidRPr="00F467CB">
        <w:rPr>
          <w:rFonts w:ascii="Arial" w:hAnsi="Arial" w:cs="Arial"/>
        </w:rPr>
        <w:t xml:space="preserve"> debe </w:t>
      </w:r>
      <w:proofErr w:type="spellStart"/>
      <w:r w:rsidRPr="00F467CB">
        <w:rPr>
          <w:rFonts w:ascii="Arial" w:hAnsi="Arial" w:cs="Arial"/>
        </w:rPr>
        <w:t>completar</w:t>
      </w:r>
      <w:proofErr w:type="spellEnd"/>
      <w:r w:rsidRPr="00F467CB">
        <w:rPr>
          <w:rFonts w:ascii="Arial" w:hAnsi="Arial" w:cs="Arial"/>
        </w:rPr>
        <w:t xml:space="preserve"> </w:t>
      </w:r>
      <w:proofErr w:type="spellStart"/>
      <w:r w:rsidRPr="00F467CB">
        <w:rPr>
          <w:rFonts w:ascii="Arial" w:hAnsi="Arial" w:cs="Arial"/>
        </w:rPr>
        <w:t>tres</w:t>
      </w:r>
      <w:proofErr w:type="spellEnd"/>
      <w:r w:rsidRPr="00F467CB">
        <w:rPr>
          <w:rFonts w:ascii="Arial" w:hAnsi="Arial" w:cs="Arial"/>
        </w:rPr>
        <w:t xml:space="preserve"> </w:t>
      </w:r>
      <w:proofErr w:type="spellStart"/>
      <w:r w:rsidRPr="00F467CB">
        <w:rPr>
          <w:rFonts w:ascii="Arial" w:hAnsi="Arial" w:cs="Arial"/>
        </w:rPr>
        <w:t>obras</w:t>
      </w:r>
      <w:proofErr w:type="spellEnd"/>
      <w:r w:rsidRPr="00F467CB">
        <w:rPr>
          <w:rFonts w:ascii="Arial" w:hAnsi="Arial" w:cs="Arial"/>
        </w:rPr>
        <w:t xml:space="preserve"> de misericordia </w:t>
      </w:r>
      <w:proofErr w:type="spellStart"/>
      <w:r w:rsidRPr="00F467CB">
        <w:rPr>
          <w:rFonts w:ascii="Arial" w:hAnsi="Arial" w:cs="Arial"/>
        </w:rPr>
        <w:t>corporales</w:t>
      </w:r>
      <w:proofErr w:type="spellEnd"/>
      <w:r w:rsidRPr="00F467CB">
        <w:rPr>
          <w:rFonts w:ascii="Arial" w:hAnsi="Arial" w:cs="Arial"/>
        </w:rPr>
        <w:t xml:space="preserve"> </w:t>
      </w:r>
      <w:proofErr w:type="spellStart"/>
      <w:r w:rsidRPr="00F467CB">
        <w:rPr>
          <w:rFonts w:ascii="Arial" w:hAnsi="Arial" w:cs="Arial"/>
        </w:rPr>
        <w:t>durante</w:t>
      </w:r>
      <w:proofErr w:type="spellEnd"/>
      <w:r w:rsidRPr="00F467CB">
        <w:rPr>
          <w:rFonts w:ascii="Arial" w:hAnsi="Arial" w:cs="Arial"/>
        </w:rPr>
        <w:t xml:space="preserve"> </w:t>
      </w:r>
      <w:proofErr w:type="spellStart"/>
      <w:r w:rsidRPr="00F467CB">
        <w:rPr>
          <w:rFonts w:ascii="Arial" w:hAnsi="Arial" w:cs="Arial"/>
        </w:rPr>
        <w:t>su</w:t>
      </w:r>
      <w:proofErr w:type="spellEnd"/>
      <w:r w:rsidRPr="00F467CB">
        <w:rPr>
          <w:rFonts w:ascii="Arial" w:hAnsi="Arial" w:cs="Arial"/>
        </w:rPr>
        <w:t xml:space="preserve"> primer </w:t>
      </w:r>
      <w:proofErr w:type="spellStart"/>
      <w:r w:rsidRPr="00F467CB">
        <w:rPr>
          <w:rFonts w:ascii="Arial" w:hAnsi="Arial" w:cs="Arial"/>
        </w:rPr>
        <w:t>año</w:t>
      </w:r>
      <w:proofErr w:type="spellEnd"/>
      <w:r w:rsidRPr="00F467CB">
        <w:rPr>
          <w:rFonts w:ascii="Arial" w:hAnsi="Arial" w:cs="Arial"/>
        </w:rPr>
        <w:t xml:space="preserve"> de </w:t>
      </w:r>
      <w:proofErr w:type="spellStart"/>
      <w:r w:rsidRPr="00F467CB">
        <w:rPr>
          <w:rFonts w:ascii="Arial" w:hAnsi="Arial" w:cs="Arial"/>
        </w:rPr>
        <w:t>preparación</w:t>
      </w:r>
      <w:proofErr w:type="spellEnd"/>
      <w:r w:rsidRPr="00F467CB">
        <w:rPr>
          <w:rFonts w:ascii="Arial" w:hAnsi="Arial" w:cs="Arial"/>
        </w:rPr>
        <w:t xml:space="preserve"> sacramental. Las </w:t>
      </w:r>
      <w:proofErr w:type="spellStart"/>
      <w:r w:rsidRPr="00F467CB">
        <w:rPr>
          <w:rFonts w:ascii="Arial" w:hAnsi="Arial" w:cs="Arial"/>
        </w:rPr>
        <w:t>obras</w:t>
      </w:r>
      <w:proofErr w:type="spellEnd"/>
      <w:r w:rsidRPr="00F467CB">
        <w:rPr>
          <w:rFonts w:ascii="Arial" w:hAnsi="Arial" w:cs="Arial"/>
        </w:rPr>
        <w:t xml:space="preserve"> de misericordia </w:t>
      </w:r>
      <w:proofErr w:type="spellStart"/>
      <w:r w:rsidRPr="00F467CB">
        <w:rPr>
          <w:rFonts w:ascii="Arial" w:hAnsi="Arial" w:cs="Arial"/>
        </w:rPr>
        <w:t>corporales</w:t>
      </w:r>
      <w:proofErr w:type="spellEnd"/>
      <w:r w:rsidRPr="00F467CB">
        <w:rPr>
          <w:rFonts w:ascii="Arial" w:hAnsi="Arial" w:cs="Arial"/>
        </w:rPr>
        <w:t xml:space="preserve"> </w:t>
      </w:r>
      <w:proofErr w:type="spellStart"/>
      <w:r w:rsidRPr="00F467CB">
        <w:rPr>
          <w:rFonts w:ascii="Arial" w:hAnsi="Arial" w:cs="Arial"/>
        </w:rPr>
        <w:t>involucran</w:t>
      </w:r>
      <w:proofErr w:type="spellEnd"/>
      <w:r w:rsidRPr="00F467CB">
        <w:rPr>
          <w:rFonts w:ascii="Arial" w:hAnsi="Arial" w:cs="Arial"/>
        </w:rPr>
        <w:t xml:space="preserve"> </w:t>
      </w:r>
      <w:proofErr w:type="spellStart"/>
      <w:r w:rsidRPr="00F467CB">
        <w:rPr>
          <w:rFonts w:ascii="Arial" w:hAnsi="Arial" w:cs="Arial"/>
        </w:rPr>
        <w:t>atender</w:t>
      </w:r>
      <w:proofErr w:type="spellEnd"/>
      <w:r w:rsidRPr="00F467CB">
        <w:rPr>
          <w:rFonts w:ascii="Arial" w:hAnsi="Arial" w:cs="Arial"/>
        </w:rPr>
        <w:t xml:space="preserve"> las </w:t>
      </w:r>
      <w:proofErr w:type="spellStart"/>
      <w:r w:rsidRPr="00F467CB">
        <w:rPr>
          <w:rFonts w:ascii="Arial" w:hAnsi="Arial" w:cs="Arial"/>
        </w:rPr>
        <w:t>necesidades</w:t>
      </w:r>
      <w:proofErr w:type="spellEnd"/>
      <w:r w:rsidRPr="00F467CB">
        <w:rPr>
          <w:rFonts w:ascii="Arial" w:hAnsi="Arial" w:cs="Arial"/>
        </w:rPr>
        <w:t xml:space="preserve"> </w:t>
      </w:r>
      <w:proofErr w:type="spellStart"/>
      <w:r w:rsidRPr="00F467CB">
        <w:rPr>
          <w:rFonts w:ascii="Arial" w:hAnsi="Arial" w:cs="Arial"/>
        </w:rPr>
        <w:t>físicas</w:t>
      </w:r>
      <w:proofErr w:type="spellEnd"/>
      <w:r w:rsidRPr="00F467CB">
        <w:rPr>
          <w:rFonts w:ascii="Arial" w:hAnsi="Arial" w:cs="Arial"/>
        </w:rPr>
        <w:t xml:space="preserve"> de los </w:t>
      </w:r>
      <w:proofErr w:type="spellStart"/>
      <w:r w:rsidRPr="00F467CB">
        <w:rPr>
          <w:rFonts w:ascii="Arial" w:hAnsi="Arial" w:cs="Arial"/>
        </w:rPr>
        <w:t>demás</w:t>
      </w:r>
      <w:proofErr w:type="spellEnd"/>
      <w:r w:rsidRPr="00F467CB">
        <w:rPr>
          <w:rFonts w:ascii="Arial" w:hAnsi="Arial" w:cs="Arial"/>
        </w:rPr>
        <w:t xml:space="preserve">, y es el </w:t>
      </w:r>
      <w:proofErr w:type="spellStart"/>
      <w:r w:rsidRPr="00F467CB">
        <w:rPr>
          <w:rFonts w:ascii="Arial" w:hAnsi="Arial" w:cs="Arial"/>
        </w:rPr>
        <w:t>papel</w:t>
      </w:r>
      <w:proofErr w:type="spellEnd"/>
      <w:r w:rsidRPr="00F467CB">
        <w:rPr>
          <w:rFonts w:ascii="Arial" w:hAnsi="Arial" w:cs="Arial"/>
        </w:rPr>
        <w:t xml:space="preserve"> de la </w:t>
      </w:r>
      <w:proofErr w:type="spellStart"/>
      <w:r w:rsidRPr="00F467CB">
        <w:rPr>
          <w:rFonts w:ascii="Arial" w:hAnsi="Arial" w:cs="Arial"/>
        </w:rPr>
        <w:t>familia</w:t>
      </w:r>
      <w:proofErr w:type="spellEnd"/>
      <w:r w:rsidRPr="00F467CB">
        <w:rPr>
          <w:rFonts w:ascii="Arial" w:hAnsi="Arial" w:cs="Arial"/>
        </w:rPr>
        <w:t xml:space="preserve"> </w:t>
      </w:r>
      <w:proofErr w:type="spellStart"/>
      <w:r w:rsidRPr="00F467CB">
        <w:rPr>
          <w:rFonts w:ascii="Arial" w:hAnsi="Arial" w:cs="Arial"/>
        </w:rPr>
        <w:t>guiar</w:t>
      </w:r>
      <w:proofErr w:type="spellEnd"/>
      <w:r w:rsidRPr="00F467CB">
        <w:rPr>
          <w:rFonts w:ascii="Arial" w:hAnsi="Arial" w:cs="Arial"/>
        </w:rPr>
        <w:t xml:space="preserve"> a los </w:t>
      </w:r>
      <w:proofErr w:type="spellStart"/>
      <w:r w:rsidRPr="00F467CB">
        <w:rPr>
          <w:rFonts w:ascii="Arial" w:hAnsi="Arial" w:cs="Arial"/>
        </w:rPr>
        <w:t>candidatos</w:t>
      </w:r>
      <w:proofErr w:type="spellEnd"/>
      <w:r w:rsidRPr="00F467CB">
        <w:rPr>
          <w:rFonts w:ascii="Arial" w:hAnsi="Arial" w:cs="Arial"/>
        </w:rPr>
        <w:t xml:space="preserve"> </w:t>
      </w:r>
      <w:proofErr w:type="spellStart"/>
      <w:r w:rsidRPr="00F467CB">
        <w:rPr>
          <w:rFonts w:ascii="Arial" w:hAnsi="Arial" w:cs="Arial"/>
        </w:rPr>
        <w:t>en</w:t>
      </w:r>
      <w:proofErr w:type="spellEnd"/>
      <w:r w:rsidRPr="00F467CB">
        <w:rPr>
          <w:rFonts w:ascii="Arial" w:hAnsi="Arial" w:cs="Arial"/>
        </w:rPr>
        <w:t xml:space="preserve"> </w:t>
      </w:r>
      <w:proofErr w:type="spellStart"/>
      <w:r w:rsidRPr="00F467CB">
        <w:rPr>
          <w:rFonts w:ascii="Arial" w:hAnsi="Arial" w:cs="Arial"/>
        </w:rPr>
        <w:t>actividades</w:t>
      </w:r>
      <w:proofErr w:type="spellEnd"/>
      <w:r w:rsidRPr="00F467CB">
        <w:rPr>
          <w:rFonts w:ascii="Arial" w:hAnsi="Arial" w:cs="Arial"/>
        </w:rPr>
        <w:t xml:space="preserve"> </w:t>
      </w:r>
      <w:proofErr w:type="spellStart"/>
      <w:r w:rsidRPr="00F467CB">
        <w:rPr>
          <w:rFonts w:ascii="Arial" w:hAnsi="Arial" w:cs="Arial"/>
        </w:rPr>
        <w:t>significativas</w:t>
      </w:r>
      <w:proofErr w:type="spellEnd"/>
      <w:r w:rsidRPr="00F467CB">
        <w:rPr>
          <w:rFonts w:ascii="Arial" w:hAnsi="Arial" w:cs="Arial"/>
        </w:rPr>
        <w:t xml:space="preserve"> que </w:t>
      </w:r>
      <w:proofErr w:type="spellStart"/>
      <w:r w:rsidRPr="00F467CB">
        <w:rPr>
          <w:rFonts w:ascii="Arial" w:hAnsi="Arial" w:cs="Arial"/>
        </w:rPr>
        <w:t>cumplan</w:t>
      </w:r>
      <w:proofErr w:type="spellEnd"/>
      <w:r w:rsidRPr="00F467CB">
        <w:rPr>
          <w:rFonts w:ascii="Arial" w:hAnsi="Arial" w:cs="Arial"/>
        </w:rPr>
        <w:t xml:space="preserve"> con </w:t>
      </w:r>
      <w:proofErr w:type="spellStart"/>
      <w:r w:rsidRPr="00F467CB">
        <w:rPr>
          <w:rFonts w:ascii="Arial" w:hAnsi="Arial" w:cs="Arial"/>
        </w:rPr>
        <w:t>este</w:t>
      </w:r>
      <w:proofErr w:type="spellEnd"/>
      <w:r w:rsidRPr="00F467CB">
        <w:rPr>
          <w:rFonts w:ascii="Arial" w:hAnsi="Arial" w:cs="Arial"/>
        </w:rPr>
        <w:t xml:space="preserve"> </w:t>
      </w:r>
      <w:proofErr w:type="spellStart"/>
      <w:r w:rsidRPr="00F467CB">
        <w:rPr>
          <w:rFonts w:ascii="Arial" w:hAnsi="Arial" w:cs="Arial"/>
        </w:rPr>
        <w:t>requisito</w:t>
      </w:r>
      <w:proofErr w:type="spellEnd"/>
      <w:r w:rsidRPr="00F467CB">
        <w:rPr>
          <w:rFonts w:ascii="Arial" w:hAnsi="Arial" w:cs="Arial"/>
        </w:rPr>
        <w:t xml:space="preserve">. Las </w:t>
      </w:r>
      <w:proofErr w:type="spellStart"/>
      <w:r w:rsidRPr="00F467CB">
        <w:rPr>
          <w:rFonts w:ascii="Arial" w:hAnsi="Arial" w:cs="Arial"/>
        </w:rPr>
        <w:t>obras</w:t>
      </w:r>
      <w:proofErr w:type="spellEnd"/>
      <w:r w:rsidRPr="00F467CB">
        <w:rPr>
          <w:rFonts w:ascii="Arial" w:hAnsi="Arial" w:cs="Arial"/>
        </w:rPr>
        <w:t xml:space="preserve"> de misericordia </w:t>
      </w:r>
      <w:proofErr w:type="spellStart"/>
      <w:r w:rsidRPr="00F467CB">
        <w:rPr>
          <w:rFonts w:ascii="Arial" w:hAnsi="Arial" w:cs="Arial"/>
        </w:rPr>
        <w:t>corporales</w:t>
      </w:r>
      <w:proofErr w:type="spellEnd"/>
      <w:r w:rsidRPr="00F467CB">
        <w:rPr>
          <w:rFonts w:ascii="Arial" w:hAnsi="Arial" w:cs="Arial"/>
        </w:rPr>
        <w:t xml:space="preserve"> son:</w:t>
      </w:r>
    </w:p>
    <w:p w:rsidR="00F467CB" w:rsidRDefault="00F467CB" w:rsidP="00F467CB">
      <w:pPr>
        <w:pStyle w:val="NoSpacing"/>
        <w:rPr>
          <w:rFonts w:ascii="Arial" w:hAnsi="Arial" w:cs="Arial"/>
        </w:rPr>
      </w:pPr>
    </w:p>
    <w:p w:rsidR="00F467CB" w:rsidRPr="00F467CB" w:rsidRDefault="00F467CB" w:rsidP="00F467CB">
      <w:pPr>
        <w:pStyle w:val="NoSpacing"/>
        <w:numPr>
          <w:ilvl w:val="0"/>
          <w:numId w:val="8"/>
        </w:numPr>
        <w:rPr>
          <w:rFonts w:ascii="Arial" w:hAnsi="Arial" w:cs="Arial"/>
          <w:i/>
        </w:rPr>
      </w:pPr>
      <w:proofErr w:type="spellStart"/>
      <w:r w:rsidRPr="00F467CB">
        <w:rPr>
          <w:rFonts w:ascii="Arial" w:hAnsi="Arial" w:cs="Arial"/>
          <w:i/>
        </w:rPr>
        <w:t>Alimentar</w:t>
      </w:r>
      <w:proofErr w:type="spellEnd"/>
      <w:r w:rsidRPr="00F467CB">
        <w:rPr>
          <w:rFonts w:ascii="Arial" w:hAnsi="Arial" w:cs="Arial"/>
          <w:i/>
        </w:rPr>
        <w:t xml:space="preserve"> al </w:t>
      </w:r>
      <w:proofErr w:type="spellStart"/>
      <w:r w:rsidRPr="00F467CB">
        <w:rPr>
          <w:rFonts w:ascii="Arial" w:hAnsi="Arial" w:cs="Arial"/>
          <w:i/>
        </w:rPr>
        <w:t>hambriento</w:t>
      </w:r>
      <w:proofErr w:type="spellEnd"/>
    </w:p>
    <w:p w:rsidR="00F467CB" w:rsidRPr="00F467CB" w:rsidRDefault="00F467CB" w:rsidP="00F467CB">
      <w:pPr>
        <w:pStyle w:val="NoSpacing"/>
        <w:numPr>
          <w:ilvl w:val="0"/>
          <w:numId w:val="8"/>
        </w:numPr>
        <w:rPr>
          <w:rFonts w:ascii="Arial" w:hAnsi="Arial" w:cs="Arial"/>
          <w:i/>
        </w:rPr>
      </w:pPr>
      <w:r w:rsidRPr="00F467CB">
        <w:rPr>
          <w:rFonts w:ascii="Arial" w:hAnsi="Arial" w:cs="Arial"/>
          <w:i/>
        </w:rPr>
        <w:t xml:space="preserve">Dar de </w:t>
      </w:r>
      <w:proofErr w:type="spellStart"/>
      <w:r w:rsidRPr="00F467CB">
        <w:rPr>
          <w:rFonts w:ascii="Arial" w:hAnsi="Arial" w:cs="Arial"/>
          <w:i/>
        </w:rPr>
        <w:t>beber</w:t>
      </w:r>
      <w:proofErr w:type="spellEnd"/>
      <w:r w:rsidRPr="00F467CB">
        <w:rPr>
          <w:rFonts w:ascii="Arial" w:hAnsi="Arial" w:cs="Arial"/>
          <w:i/>
        </w:rPr>
        <w:t xml:space="preserve"> al </w:t>
      </w:r>
      <w:proofErr w:type="spellStart"/>
      <w:r w:rsidRPr="00F467CB">
        <w:rPr>
          <w:rFonts w:ascii="Arial" w:hAnsi="Arial" w:cs="Arial"/>
          <w:i/>
        </w:rPr>
        <w:t>sediento</w:t>
      </w:r>
      <w:proofErr w:type="spellEnd"/>
    </w:p>
    <w:p w:rsidR="00F467CB" w:rsidRPr="00F467CB" w:rsidRDefault="00F467CB" w:rsidP="00F467CB">
      <w:pPr>
        <w:pStyle w:val="NoSpacing"/>
        <w:numPr>
          <w:ilvl w:val="0"/>
          <w:numId w:val="8"/>
        </w:numPr>
        <w:rPr>
          <w:rFonts w:ascii="Arial" w:hAnsi="Arial" w:cs="Arial"/>
          <w:i/>
        </w:rPr>
      </w:pPr>
      <w:proofErr w:type="spellStart"/>
      <w:r w:rsidRPr="00F467CB">
        <w:rPr>
          <w:rFonts w:ascii="Arial" w:hAnsi="Arial" w:cs="Arial"/>
          <w:i/>
        </w:rPr>
        <w:t>Albergar</w:t>
      </w:r>
      <w:proofErr w:type="spellEnd"/>
      <w:r w:rsidRPr="00F467CB">
        <w:rPr>
          <w:rFonts w:ascii="Arial" w:hAnsi="Arial" w:cs="Arial"/>
          <w:i/>
        </w:rPr>
        <w:t xml:space="preserve"> a las personas sin </w:t>
      </w:r>
      <w:proofErr w:type="spellStart"/>
      <w:r w:rsidRPr="00F467CB">
        <w:rPr>
          <w:rFonts w:ascii="Arial" w:hAnsi="Arial" w:cs="Arial"/>
          <w:i/>
        </w:rPr>
        <w:t>hogar</w:t>
      </w:r>
      <w:proofErr w:type="spellEnd"/>
    </w:p>
    <w:p w:rsidR="00F467CB" w:rsidRPr="00F467CB" w:rsidRDefault="00F467CB" w:rsidP="00F467CB">
      <w:pPr>
        <w:pStyle w:val="NoSpacing"/>
        <w:numPr>
          <w:ilvl w:val="0"/>
          <w:numId w:val="8"/>
        </w:numPr>
        <w:rPr>
          <w:rFonts w:ascii="Arial" w:hAnsi="Arial" w:cs="Arial"/>
          <w:i/>
        </w:rPr>
      </w:pPr>
      <w:proofErr w:type="spellStart"/>
      <w:r w:rsidRPr="00F467CB">
        <w:rPr>
          <w:rFonts w:ascii="Arial" w:hAnsi="Arial" w:cs="Arial"/>
          <w:i/>
        </w:rPr>
        <w:t>Visitar</w:t>
      </w:r>
      <w:proofErr w:type="spellEnd"/>
      <w:r w:rsidRPr="00F467CB">
        <w:rPr>
          <w:rFonts w:ascii="Arial" w:hAnsi="Arial" w:cs="Arial"/>
          <w:i/>
        </w:rPr>
        <w:t xml:space="preserve"> a los </w:t>
      </w:r>
      <w:proofErr w:type="spellStart"/>
      <w:r w:rsidRPr="00F467CB">
        <w:rPr>
          <w:rFonts w:ascii="Arial" w:hAnsi="Arial" w:cs="Arial"/>
          <w:i/>
        </w:rPr>
        <w:t>enfermos</w:t>
      </w:r>
      <w:proofErr w:type="spellEnd"/>
    </w:p>
    <w:p w:rsidR="00F467CB" w:rsidRPr="00F467CB" w:rsidRDefault="00F467CB" w:rsidP="00F467CB">
      <w:pPr>
        <w:pStyle w:val="NoSpacing"/>
        <w:numPr>
          <w:ilvl w:val="0"/>
          <w:numId w:val="8"/>
        </w:numPr>
        <w:rPr>
          <w:rFonts w:ascii="Arial" w:hAnsi="Arial" w:cs="Arial"/>
          <w:i/>
        </w:rPr>
      </w:pPr>
      <w:proofErr w:type="spellStart"/>
      <w:r w:rsidRPr="00F467CB">
        <w:rPr>
          <w:rFonts w:ascii="Arial" w:hAnsi="Arial" w:cs="Arial"/>
          <w:i/>
        </w:rPr>
        <w:t>Visitar</w:t>
      </w:r>
      <w:proofErr w:type="spellEnd"/>
      <w:r w:rsidRPr="00F467CB">
        <w:rPr>
          <w:rFonts w:ascii="Arial" w:hAnsi="Arial" w:cs="Arial"/>
          <w:i/>
        </w:rPr>
        <w:t xml:space="preserve"> a los </w:t>
      </w:r>
      <w:proofErr w:type="spellStart"/>
      <w:r w:rsidRPr="00F467CB">
        <w:rPr>
          <w:rFonts w:ascii="Arial" w:hAnsi="Arial" w:cs="Arial"/>
          <w:i/>
        </w:rPr>
        <w:t>prisioneros</w:t>
      </w:r>
      <w:proofErr w:type="spellEnd"/>
    </w:p>
    <w:p w:rsidR="00F467CB" w:rsidRPr="00F467CB" w:rsidRDefault="00F467CB" w:rsidP="00F467CB">
      <w:pPr>
        <w:pStyle w:val="NoSpacing"/>
        <w:numPr>
          <w:ilvl w:val="0"/>
          <w:numId w:val="8"/>
        </w:numPr>
        <w:rPr>
          <w:rFonts w:ascii="Arial" w:hAnsi="Arial" w:cs="Arial"/>
          <w:i/>
        </w:rPr>
      </w:pPr>
      <w:proofErr w:type="spellStart"/>
      <w:r w:rsidRPr="00F467CB">
        <w:rPr>
          <w:rFonts w:ascii="Arial" w:hAnsi="Arial" w:cs="Arial"/>
          <w:i/>
        </w:rPr>
        <w:t>Entierra</w:t>
      </w:r>
      <w:proofErr w:type="spellEnd"/>
      <w:r w:rsidRPr="00F467CB">
        <w:rPr>
          <w:rFonts w:ascii="Arial" w:hAnsi="Arial" w:cs="Arial"/>
          <w:i/>
        </w:rPr>
        <w:t xml:space="preserve"> a los </w:t>
      </w:r>
      <w:proofErr w:type="spellStart"/>
      <w:r w:rsidRPr="00F467CB">
        <w:rPr>
          <w:rFonts w:ascii="Arial" w:hAnsi="Arial" w:cs="Arial"/>
          <w:i/>
        </w:rPr>
        <w:t>muertos</w:t>
      </w:r>
      <w:proofErr w:type="spellEnd"/>
    </w:p>
    <w:p w:rsidR="00F467CB" w:rsidRPr="00F467CB" w:rsidRDefault="00F467CB" w:rsidP="00F467CB">
      <w:pPr>
        <w:pStyle w:val="NoSpacing"/>
        <w:numPr>
          <w:ilvl w:val="0"/>
          <w:numId w:val="8"/>
        </w:numPr>
        <w:rPr>
          <w:rFonts w:ascii="Arial" w:hAnsi="Arial" w:cs="Arial"/>
          <w:i/>
        </w:rPr>
      </w:pPr>
      <w:r w:rsidRPr="00F467CB">
        <w:rPr>
          <w:rFonts w:ascii="Arial" w:hAnsi="Arial" w:cs="Arial"/>
          <w:i/>
        </w:rPr>
        <w:t xml:space="preserve">Dar </w:t>
      </w:r>
      <w:proofErr w:type="spellStart"/>
      <w:r w:rsidRPr="00F467CB">
        <w:rPr>
          <w:rFonts w:ascii="Arial" w:hAnsi="Arial" w:cs="Arial"/>
          <w:i/>
        </w:rPr>
        <w:t>limosna</w:t>
      </w:r>
      <w:proofErr w:type="spellEnd"/>
      <w:r w:rsidRPr="00F467CB">
        <w:rPr>
          <w:rFonts w:ascii="Arial" w:hAnsi="Arial" w:cs="Arial"/>
          <w:i/>
        </w:rPr>
        <w:t xml:space="preserve"> a los </w:t>
      </w:r>
      <w:proofErr w:type="spellStart"/>
      <w:r w:rsidRPr="00F467CB">
        <w:rPr>
          <w:rFonts w:ascii="Arial" w:hAnsi="Arial" w:cs="Arial"/>
          <w:i/>
        </w:rPr>
        <w:t>pobres</w:t>
      </w:r>
      <w:proofErr w:type="spellEnd"/>
    </w:p>
    <w:p w:rsidR="00F467CB" w:rsidRDefault="00F467CB" w:rsidP="00F467CB">
      <w:pPr>
        <w:pStyle w:val="NoSpacing"/>
        <w:rPr>
          <w:rFonts w:ascii="Arial" w:hAnsi="Arial" w:cs="Arial"/>
        </w:rPr>
      </w:pPr>
    </w:p>
    <w:p w:rsidR="00F467CB" w:rsidRPr="00FB0F4E" w:rsidRDefault="00F467CB" w:rsidP="00F467CB">
      <w:pPr>
        <w:pStyle w:val="NoSpacing"/>
        <w:rPr>
          <w:rFonts w:ascii="Arial" w:hAnsi="Arial" w:cs="Arial"/>
        </w:rPr>
      </w:pPr>
      <w:proofErr w:type="spellStart"/>
      <w:r w:rsidRPr="00F467CB">
        <w:rPr>
          <w:rFonts w:ascii="Arial" w:hAnsi="Arial" w:cs="Arial"/>
        </w:rPr>
        <w:t>Cada</w:t>
      </w:r>
      <w:proofErr w:type="spellEnd"/>
      <w:r w:rsidRPr="00F467CB">
        <w:rPr>
          <w:rFonts w:ascii="Arial" w:hAnsi="Arial" w:cs="Arial"/>
        </w:rPr>
        <w:t xml:space="preserve"> </w:t>
      </w:r>
      <w:proofErr w:type="spellStart"/>
      <w:r w:rsidRPr="00F467CB">
        <w:rPr>
          <w:rFonts w:ascii="Arial" w:hAnsi="Arial" w:cs="Arial"/>
        </w:rPr>
        <w:t>candidato</w:t>
      </w:r>
      <w:proofErr w:type="spellEnd"/>
      <w:r w:rsidRPr="00F467CB">
        <w:rPr>
          <w:rFonts w:ascii="Arial" w:hAnsi="Arial" w:cs="Arial"/>
        </w:rPr>
        <w:t xml:space="preserve"> es </w:t>
      </w:r>
      <w:proofErr w:type="spellStart"/>
      <w:r w:rsidRPr="00F467CB">
        <w:rPr>
          <w:rFonts w:ascii="Arial" w:hAnsi="Arial" w:cs="Arial"/>
        </w:rPr>
        <w:t>responsable</w:t>
      </w:r>
      <w:proofErr w:type="spellEnd"/>
      <w:r w:rsidRPr="00F467CB">
        <w:rPr>
          <w:rFonts w:ascii="Arial" w:hAnsi="Arial" w:cs="Arial"/>
        </w:rPr>
        <w:t xml:space="preserve"> de </w:t>
      </w:r>
      <w:proofErr w:type="spellStart"/>
      <w:r w:rsidRPr="00F467CB">
        <w:rPr>
          <w:rFonts w:ascii="Arial" w:hAnsi="Arial" w:cs="Arial"/>
        </w:rPr>
        <w:t>documentar</w:t>
      </w:r>
      <w:proofErr w:type="spellEnd"/>
      <w:r w:rsidRPr="00F467CB">
        <w:rPr>
          <w:rFonts w:ascii="Arial" w:hAnsi="Arial" w:cs="Arial"/>
        </w:rPr>
        <w:t xml:space="preserve"> sus </w:t>
      </w:r>
      <w:proofErr w:type="spellStart"/>
      <w:r w:rsidRPr="00F467CB">
        <w:rPr>
          <w:rFonts w:ascii="Arial" w:hAnsi="Arial" w:cs="Arial"/>
        </w:rPr>
        <w:t>obras</w:t>
      </w:r>
      <w:proofErr w:type="spellEnd"/>
      <w:r w:rsidRPr="00F467CB">
        <w:rPr>
          <w:rFonts w:ascii="Arial" w:hAnsi="Arial" w:cs="Arial"/>
        </w:rPr>
        <w:t xml:space="preserve"> de misericordia </w:t>
      </w:r>
      <w:proofErr w:type="spellStart"/>
      <w:r w:rsidRPr="00F467CB">
        <w:rPr>
          <w:rFonts w:ascii="Arial" w:hAnsi="Arial" w:cs="Arial"/>
        </w:rPr>
        <w:t>corporales</w:t>
      </w:r>
      <w:proofErr w:type="spellEnd"/>
      <w:r w:rsidRPr="00F467CB">
        <w:rPr>
          <w:rFonts w:ascii="Arial" w:hAnsi="Arial" w:cs="Arial"/>
        </w:rPr>
        <w:t xml:space="preserve"> </w:t>
      </w:r>
      <w:proofErr w:type="spellStart"/>
      <w:r w:rsidRPr="00F467CB">
        <w:rPr>
          <w:rFonts w:ascii="Arial" w:hAnsi="Arial" w:cs="Arial"/>
        </w:rPr>
        <w:t>en</w:t>
      </w:r>
      <w:proofErr w:type="spellEnd"/>
      <w:r w:rsidRPr="00F467CB">
        <w:rPr>
          <w:rFonts w:ascii="Arial" w:hAnsi="Arial" w:cs="Arial"/>
        </w:rPr>
        <w:t xml:space="preserve"> el </w:t>
      </w:r>
      <w:proofErr w:type="spellStart"/>
      <w:r w:rsidRPr="00F467CB">
        <w:rPr>
          <w:rFonts w:ascii="Arial" w:hAnsi="Arial" w:cs="Arial"/>
        </w:rPr>
        <w:t>registro</w:t>
      </w:r>
      <w:proofErr w:type="spellEnd"/>
      <w:r w:rsidRPr="00F467CB">
        <w:rPr>
          <w:rFonts w:ascii="Arial" w:hAnsi="Arial" w:cs="Arial"/>
        </w:rPr>
        <w:t xml:space="preserve"> </w:t>
      </w:r>
      <w:proofErr w:type="spellStart"/>
      <w:r w:rsidRPr="00F467CB">
        <w:rPr>
          <w:rFonts w:ascii="Arial" w:hAnsi="Arial" w:cs="Arial"/>
        </w:rPr>
        <w:t>proporcionado</w:t>
      </w:r>
      <w:proofErr w:type="spellEnd"/>
      <w:r w:rsidRPr="00F467CB">
        <w:rPr>
          <w:rFonts w:ascii="Arial" w:hAnsi="Arial" w:cs="Arial"/>
        </w:rPr>
        <w:t xml:space="preserve"> y </w:t>
      </w:r>
      <w:proofErr w:type="spellStart"/>
      <w:r w:rsidRPr="00F467CB">
        <w:rPr>
          <w:rFonts w:ascii="Arial" w:hAnsi="Arial" w:cs="Arial"/>
        </w:rPr>
        <w:t>entregarlo</w:t>
      </w:r>
      <w:proofErr w:type="spellEnd"/>
      <w:r w:rsidRPr="00F467CB">
        <w:rPr>
          <w:rFonts w:ascii="Arial" w:hAnsi="Arial" w:cs="Arial"/>
        </w:rPr>
        <w:t xml:space="preserve"> a la </w:t>
      </w:r>
      <w:proofErr w:type="spellStart"/>
      <w:r w:rsidRPr="00F467CB">
        <w:rPr>
          <w:rFonts w:ascii="Arial" w:hAnsi="Arial" w:cs="Arial"/>
        </w:rPr>
        <w:t>oficina</w:t>
      </w:r>
      <w:proofErr w:type="spellEnd"/>
      <w:r w:rsidRPr="00F467CB">
        <w:rPr>
          <w:rFonts w:ascii="Arial" w:hAnsi="Arial" w:cs="Arial"/>
        </w:rPr>
        <w:t xml:space="preserve"> </w:t>
      </w:r>
      <w:proofErr w:type="spellStart"/>
      <w:r w:rsidRPr="00F467CB">
        <w:rPr>
          <w:rFonts w:ascii="Arial" w:hAnsi="Arial" w:cs="Arial"/>
        </w:rPr>
        <w:t>parroquial</w:t>
      </w:r>
      <w:proofErr w:type="spellEnd"/>
      <w:r w:rsidRPr="00F467CB">
        <w:rPr>
          <w:rFonts w:ascii="Arial" w:hAnsi="Arial" w:cs="Arial"/>
        </w:rPr>
        <w:t xml:space="preserve"> o a </w:t>
      </w:r>
      <w:proofErr w:type="spellStart"/>
      <w:r w:rsidRPr="00F467CB">
        <w:rPr>
          <w:rFonts w:ascii="Arial" w:hAnsi="Arial" w:cs="Arial"/>
        </w:rPr>
        <w:t>su</w:t>
      </w:r>
      <w:proofErr w:type="spellEnd"/>
      <w:r w:rsidRPr="00F467CB">
        <w:rPr>
          <w:rFonts w:ascii="Arial" w:hAnsi="Arial" w:cs="Arial"/>
        </w:rPr>
        <w:t xml:space="preserve"> </w:t>
      </w:r>
      <w:proofErr w:type="spellStart"/>
      <w:r w:rsidRPr="00F467CB">
        <w:rPr>
          <w:rFonts w:ascii="Arial" w:hAnsi="Arial" w:cs="Arial"/>
        </w:rPr>
        <w:t>catequista</w:t>
      </w:r>
      <w:proofErr w:type="spellEnd"/>
      <w:r w:rsidRPr="00F467CB">
        <w:rPr>
          <w:rFonts w:ascii="Arial" w:hAnsi="Arial" w:cs="Arial"/>
        </w:rPr>
        <w:t xml:space="preserve">. Las </w:t>
      </w:r>
      <w:proofErr w:type="spellStart"/>
      <w:r w:rsidRPr="00F467CB">
        <w:rPr>
          <w:rFonts w:ascii="Arial" w:hAnsi="Arial" w:cs="Arial"/>
        </w:rPr>
        <w:t>familias</w:t>
      </w:r>
      <w:proofErr w:type="spellEnd"/>
      <w:r w:rsidRPr="00F467CB">
        <w:rPr>
          <w:rFonts w:ascii="Arial" w:hAnsi="Arial" w:cs="Arial"/>
        </w:rPr>
        <w:t xml:space="preserve"> </w:t>
      </w:r>
      <w:proofErr w:type="spellStart"/>
      <w:r w:rsidRPr="00F467CB">
        <w:rPr>
          <w:rFonts w:ascii="Arial" w:hAnsi="Arial" w:cs="Arial"/>
        </w:rPr>
        <w:t>deben</w:t>
      </w:r>
      <w:proofErr w:type="spellEnd"/>
      <w:r w:rsidRPr="00F467CB">
        <w:rPr>
          <w:rFonts w:ascii="Arial" w:hAnsi="Arial" w:cs="Arial"/>
        </w:rPr>
        <w:t xml:space="preserve"> </w:t>
      </w:r>
      <w:proofErr w:type="spellStart"/>
      <w:r w:rsidRPr="00F467CB">
        <w:rPr>
          <w:rFonts w:ascii="Arial" w:hAnsi="Arial" w:cs="Arial"/>
        </w:rPr>
        <w:t>hablar</w:t>
      </w:r>
      <w:proofErr w:type="spellEnd"/>
      <w:r w:rsidRPr="00F467CB">
        <w:rPr>
          <w:rFonts w:ascii="Arial" w:hAnsi="Arial" w:cs="Arial"/>
        </w:rPr>
        <w:t xml:space="preserve"> </w:t>
      </w:r>
      <w:proofErr w:type="spellStart"/>
      <w:r w:rsidRPr="00F467CB">
        <w:rPr>
          <w:rFonts w:ascii="Arial" w:hAnsi="Arial" w:cs="Arial"/>
        </w:rPr>
        <w:t>sobre</w:t>
      </w:r>
      <w:proofErr w:type="spellEnd"/>
      <w:r w:rsidRPr="00F467CB">
        <w:rPr>
          <w:rFonts w:ascii="Arial" w:hAnsi="Arial" w:cs="Arial"/>
        </w:rPr>
        <w:t xml:space="preserve"> </w:t>
      </w:r>
      <w:proofErr w:type="spellStart"/>
      <w:r w:rsidRPr="00F467CB">
        <w:rPr>
          <w:rFonts w:ascii="Arial" w:hAnsi="Arial" w:cs="Arial"/>
        </w:rPr>
        <w:t>cómo</w:t>
      </w:r>
      <w:proofErr w:type="spellEnd"/>
      <w:r w:rsidRPr="00F467CB">
        <w:rPr>
          <w:rFonts w:ascii="Arial" w:hAnsi="Arial" w:cs="Arial"/>
        </w:rPr>
        <w:t xml:space="preserve"> sus </w:t>
      </w:r>
      <w:proofErr w:type="spellStart"/>
      <w:r w:rsidRPr="00F467CB">
        <w:rPr>
          <w:rFonts w:ascii="Arial" w:hAnsi="Arial" w:cs="Arial"/>
        </w:rPr>
        <w:t>actividades</w:t>
      </w:r>
      <w:proofErr w:type="spellEnd"/>
      <w:r w:rsidRPr="00F467CB">
        <w:rPr>
          <w:rFonts w:ascii="Arial" w:hAnsi="Arial" w:cs="Arial"/>
        </w:rPr>
        <w:t xml:space="preserve"> </w:t>
      </w:r>
      <w:proofErr w:type="spellStart"/>
      <w:r w:rsidRPr="00F467CB">
        <w:rPr>
          <w:rFonts w:ascii="Arial" w:hAnsi="Arial" w:cs="Arial"/>
        </w:rPr>
        <w:t>sirvieron</w:t>
      </w:r>
      <w:proofErr w:type="spellEnd"/>
      <w:r w:rsidRPr="00F467CB">
        <w:rPr>
          <w:rFonts w:ascii="Arial" w:hAnsi="Arial" w:cs="Arial"/>
        </w:rPr>
        <w:t xml:space="preserve"> a las </w:t>
      </w:r>
      <w:proofErr w:type="spellStart"/>
      <w:r w:rsidRPr="00F467CB">
        <w:rPr>
          <w:rFonts w:ascii="Arial" w:hAnsi="Arial" w:cs="Arial"/>
        </w:rPr>
        <w:t>necesidades</w:t>
      </w:r>
      <w:proofErr w:type="spellEnd"/>
      <w:r w:rsidRPr="00F467CB">
        <w:rPr>
          <w:rFonts w:ascii="Arial" w:hAnsi="Arial" w:cs="Arial"/>
        </w:rPr>
        <w:t xml:space="preserve"> de los </w:t>
      </w:r>
      <w:proofErr w:type="spellStart"/>
      <w:r w:rsidRPr="00F467CB">
        <w:rPr>
          <w:rFonts w:ascii="Arial" w:hAnsi="Arial" w:cs="Arial"/>
        </w:rPr>
        <w:t>demás</w:t>
      </w:r>
      <w:proofErr w:type="spellEnd"/>
      <w:r w:rsidRPr="00F467CB">
        <w:rPr>
          <w:rFonts w:ascii="Arial" w:hAnsi="Arial" w:cs="Arial"/>
        </w:rPr>
        <w:t xml:space="preserve"> y </w:t>
      </w:r>
      <w:proofErr w:type="spellStart"/>
      <w:r w:rsidRPr="00F467CB">
        <w:rPr>
          <w:rFonts w:ascii="Arial" w:hAnsi="Arial" w:cs="Arial"/>
        </w:rPr>
        <w:t>qué</w:t>
      </w:r>
      <w:proofErr w:type="spellEnd"/>
      <w:r w:rsidRPr="00F467CB">
        <w:rPr>
          <w:rFonts w:ascii="Arial" w:hAnsi="Arial" w:cs="Arial"/>
        </w:rPr>
        <w:t xml:space="preserve"> </w:t>
      </w:r>
      <w:proofErr w:type="spellStart"/>
      <w:r w:rsidRPr="00F467CB">
        <w:rPr>
          <w:rFonts w:ascii="Arial" w:hAnsi="Arial" w:cs="Arial"/>
        </w:rPr>
        <w:t>significó</w:t>
      </w:r>
      <w:proofErr w:type="spellEnd"/>
      <w:r w:rsidRPr="00F467CB">
        <w:rPr>
          <w:rFonts w:ascii="Arial" w:hAnsi="Arial" w:cs="Arial"/>
        </w:rPr>
        <w:t xml:space="preserve"> la </w:t>
      </w:r>
      <w:proofErr w:type="spellStart"/>
      <w:r w:rsidRPr="00F467CB">
        <w:rPr>
          <w:rFonts w:ascii="Arial" w:hAnsi="Arial" w:cs="Arial"/>
        </w:rPr>
        <w:t>experiencia</w:t>
      </w:r>
      <w:proofErr w:type="spellEnd"/>
      <w:r w:rsidRPr="00F467CB">
        <w:rPr>
          <w:rFonts w:ascii="Arial" w:hAnsi="Arial" w:cs="Arial"/>
        </w:rPr>
        <w:t xml:space="preserve"> para </w:t>
      </w:r>
      <w:proofErr w:type="spellStart"/>
      <w:r w:rsidRPr="00F467CB">
        <w:rPr>
          <w:rFonts w:ascii="Arial" w:hAnsi="Arial" w:cs="Arial"/>
        </w:rPr>
        <w:t>ellos</w:t>
      </w:r>
      <w:proofErr w:type="spellEnd"/>
      <w:r w:rsidRPr="00F467CB">
        <w:rPr>
          <w:rFonts w:ascii="Arial" w:hAnsi="Arial" w:cs="Arial"/>
        </w:rPr>
        <w:t xml:space="preserve">. El </w:t>
      </w:r>
      <w:proofErr w:type="spellStart"/>
      <w:r w:rsidRPr="00F467CB">
        <w:rPr>
          <w:rFonts w:ascii="Arial" w:hAnsi="Arial" w:cs="Arial"/>
        </w:rPr>
        <w:t>registro</w:t>
      </w:r>
      <w:proofErr w:type="spellEnd"/>
      <w:r w:rsidRPr="00F467CB">
        <w:rPr>
          <w:rFonts w:ascii="Arial" w:hAnsi="Arial" w:cs="Arial"/>
        </w:rPr>
        <w:t xml:space="preserve"> de las </w:t>
      </w:r>
      <w:proofErr w:type="spellStart"/>
      <w:r w:rsidRPr="00F467CB">
        <w:rPr>
          <w:rFonts w:ascii="Arial" w:hAnsi="Arial" w:cs="Arial"/>
        </w:rPr>
        <w:t>obras</w:t>
      </w:r>
      <w:proofErr w:type="spellEnd"/>
      <w:r w:rsidRPr="00F467CB">
        <w:rPr>
          <w:rFonts w:ascii="Arial" w:hAnsi="Arial" w:cs="Arial"/>
        </w:rPr>
        <w:t xml:space="preserve"> de misericordia </w:t>
      </w:r>
      <w:proofErr w:type="spellStart"/>
      <w:r w:rsidRPr="00F467CB">
        <w:rPr>
          <w:rFonts w:ascii="Arial" w:hAnsi="Arial" w:cs="Arial"/>
        </w:rPr>
        <w:t>corporales</w:t>
      </w:r>
      <w:proofErr w:type="spellEnd"/>
      <w:r w:rsidRPr="00F467CB">
        <w:rPr>
          <w:rFonts w:ascii="Arial" w:hAnsi="Arial" w:cs="Arial"/>
        </w:rPr>
        <w:t xml:space="preserve"> </w:t>
      </w:r>
      <w:proofErr w:type="spellStart"/>
      <w:r w:rsidRPr="00F467CB">
        <w:rPr>
          <w:rFonts w:ascii="Arial" w:hAnsi="Arial" w:cs="Arial"/>
        </w:rPr>
        <w:t>incluye</w:t>
      </w:r>
      <w:proofErr w:type="spellEnd"/>
      <w:r w:rsidRPr="00F467CB">
        <w:rPr>
          <w:rFonts w:ascii="Arial" w:hAnsi="Arial" w:cs="Arial"/>
        </w:rPr>
        <w:t xml:space="preserve"> </w:t>
      </w:r>
      <w:proofErr w:type="spellStart"/>
      <w:r w:rsidRPr="00F467CB">
        <w:rPr>
          <w:rFonts w:ascii="Arial" w:hAnsi="Arial" w:cs="Arial"/>
        </w:rPr>
        <w:t>varias</w:t>
      </w:r>
      <w:proofErr w:type="spellEnd"/>
      <w:r w:rsidRPr="00F467CB">
        <w:rPr>
          <w:rFonts w:ascii="Arial" w:hAnsi="Arial" w:cs="Arial"/>
        </w:rPr>
        <w:t xml:space="preserve"> ideas de </w:t>
      </w:r>
      <w:proofErr w:type="spellStart"/>
      <w:r w:rsidRPr="00F467CB">
        <w:rPr>
          <w:rFonts w:ascii="Arial" w:hAnsi="Arial" w:cs="Arial"/>
        </w:rPr>
        <w:t>maneras</w:t>
      </w:r>
      <w:proofErr w:type="spellEnd"/>
      <w:r w:rsidRPr="00F467CB">
        <w:rPr>
          <w:rFonts w:ascii="Arial" w:hAnsi="Arial" w:cs="Arial"/>
        </w:rPr>
        <w:t xml:space="preserve"> </w:t>
      </w:r>
      <w:proofErr w:type="spellStart"/>
      <w:r w:rsidRPr="00F467CB">
        <w:rPr>
          <w:rFonts w:ascii="Arial" w:hAnsi="Arial" w:cs="Arial"/>
        </w:rPr>
        <w:t>apropiadas</w:t>
      </w:r>
      <w:proofErr w:type="spellEnd"/>
      <w:r w:rsidRPr="00F467CB">
        <w:rPr>
          <w:rFonts w:ascii="Arial" w:hAnsi="Arial" w:cs="Arial"/>
        </w:rPr>
        <w:t xml:space="preserve"> para los </w:t>
      </w:r>
      <w:proofErr w:type="spellStart"/>
      <w:r w:rsidRPr="00F467CB">
        <w:rPr>
          <w:rFonts w:ascii="Arial" w:hAnsi="Arial" w:cs="Arial"/>
        </w:rPr>
        <w:t>adolescentes</w:t>
      </w:r>
      <w:proofErr w:type="spellEnd"/>
      <w:r w:rsidRPr="00F467CB">
        <w:rPr>
          <w:rFonts w:ascii="Arial" w:hAnsi="Arial" w:cs="Arial"/>
        </w:rPr>
        <w:t xml:space="preserve"> de </w:t>
      </w:r>
      <w:proofErr w:type="spellStart"/>
      <w:r w:rsidRPr="00F467CB">
        <w:rPr>
          <w:rFonts w:ascii="Arial" w:hAnsi="Arial" w:cs="Arial"/>
        </w:rPr>
        <w:t>servir</w:t>
      </w:r>
      <w:proofErr w:type="spellEnd"/>
      <w:r w:rsidRPr="00F467CB">
        <w:rPr>
          <w:rFonts w:ascii="Arial" w:hAnsi="Arial" w:cs="Arial"/>
        </w:rPr>
        <w:t xml:space="preserve"> a los </w:t>
      </w:r>
      <w:proofErr w:type="spellStart"/>
      <w:r w:rsidRPr="00F467CB">
        <w:rPr>
          <w:rFonts w:ascii="Arial" w:hAnsi="Arial" w:cs="Arial"/>
        </w:rPr>
        <w:t>demás</w:t>
      </w:r>
      <w:proofErr w:type="spellEnd"/>
      <w:r w:rsidRPr="00F467CB">
        <w:rPr>
          <w:rFonts w:ascii="Arial" w:hAnsi="Arial" w:cs="Arial"/>
        </w:rPr>
        <w:t xml:space="preserve">, </w:t>
      </w:r>
      <w:proofErr w:type="spellStart"/>
      <w:r w:rsidRPr="00F467CB">
        <w:rPr>
          <w:rFonts w:ascii="Arial" w:hAnsi="Arial" w:cs="Arial"/>
        </w:rPr>
        <w:t>así</w:t>
      </w:r>
      <w:proofErr w:type="spellEnd"/>
      <w:r w:rsidRPr="00F467CB">
        <w:rPr>
          <w:rFonts w:ascii="Arial" w:hAnsi="Arial" w:cs="Arial"/>
        </w:rPr>
        <w:t xml:space="preserve"> </w:t>
      </w:r>
      <w:proofErr w:type="spellStart"/>
      <w:r w:rsidRPr="00F467CB">
        <w:rPr>
          <w:rFonts w:ascii="Arial" w:hAnsi="Arial" w:cs="Arial"/>
        </w:rPr>
        <w:t>como</w:t>
      </w:r>
      <w:proofErr w:type="spellEnd"/>
      <w:r w:rsidRPr="00F467CB">
        <w:rPr>
          <w:rFonts w:ascii="Arial" w:hAnsi="Arial" w:cs="Arial"/>
        </w:rPr>
        <w:t xml:space="preserve"> una </w:t>
      </w:r>
      <w:proofErr w:type="spellStart"/>
      <w:r w:rsidRPr="00F467CB">
        <w:rPr>
          <w:rFonts w:ascii="Arial" w:hAnsi="Arial" w:cs="Arial"/>
        </w:rPr>
        <w:t>lista</w:t>
      </w:r>
      <w:proofErr w:type="spellEnd"/>
      <w:r w:rsidRPr="00F467CB">
        <w:rPr>
          <w:rFonts w:ascii="Arial" w:hAnsi="Arial" w:cs="Arial"/>
        </w:rPr>
        <w:t xml:space="preserve"> de </w:t>
      </w:r>
      <w:proofErr w:type="spellStart"/>
      <w:r w:rsidRPr="00F467CB">
        <w:rPr>
          <w:rFonts w:ascii="Arial" w:hAnsi="Arial" w:cs="Arial"/>
        </w:rPr>
        <w:t>ministerios</w:t>
      </w:r>
      <w:proofErr w:type="spellEnd"/>
      <w:r w:rsidRPr="00F467CB">
        <w:rPr>
          <w:rFonts w:ascii="Arial" w:hAnsi="Arial" w:cs="Arial"/>
        </w:rPr>
        <w:t xml:space="preserve"> locales que </w:t>
      </w:r>
      <w:proofErr w:type="spellStart"/>
      <w:r w:rsidRPr="00F467CB">
        <w:rPr>
          <w:rFonts w:ascii="Arial" w:hAnsi="Arial" w:cs="Arial"/>
        </w:rPr>
        <w:t>pueden</w:t>
      </w:r>
      <w:proofErr w:type="spellEnd"/>
      <w:r w:rsidRPr="00F467CB">
        <w:rPr>
          <w:rFonts w:ascii="Arial" w:hAnsi="Arial" w:cs="Arial"/>
        </w:rPr>
        <w:t xml:space="preserve"> </w:t>
      </w:r>
      <w:proofErr w:type="spellStart"/>
      <w:r w:rsidRPr="00F467CB">
        <w:rPr>
          <w:rFonts w:ascii="Arial" w:hAnsi="Arial" w:cs="Arial"/>
        </w:rPr>
        <w:t>tener</w:t>
      </w:r>
      <w:proofErr w:type="spellEnd"/>
      <w:r w:rsidRPr="00F467CB">
        <w:rPr>
          <w:rFonts w:ascii="Arial" w:hAnsi="Arial" w:cs="Arial"/>
        </w:rPr>
        <w:t xml:space="preserve"> </w:t>
      </w:r>
      <w:proofErr w:type="spellStart"/>
      <w:r w:rsidRPr="00F467CB">
        <w:rPr>
          <w:rFonts w:ascii="Arial" w:hAnsi="Arial" w:cs="Arial"/>
        </w:rPr>
        <w:t>oportunidades</w:t>
      </w:r>
      <w:proofErr w:type="spellEnd"/>
      <w:r w:rsidRPr="00F467CB">
        <w:rPr>
          <w:rFonts w:ascii="Arial" w:hAnsi="Arial" w:cs="Arial"/>
        </w:rPr>
        <w:t xml:space="preserve"> </w:t>
      </w:r>
      <w:proofErr w:type="spellStart"/>
      <w:r w:rsidRPr="00F467CB">
        <w:rPr>
          <w:rFonts w:ascii="Arial" w:hAnsi="Arial" w:cs="Arial"/>
        </w:rPr>
        <w:t>programadas</w:t>
      </w:r>
      <w:proofErr w:type="spellEnd"/>
      <w:r w:rsidRPr="00F467CB">
        <w:rPr>
          <w:rFonts w:ascii="Arial" w:hAnsi="Arial" w:cs="Arial"/>
        </w:rPr>
        <w:t xml:space="preserve"> o que </w:t>
      </w:r>
      <w:proofErr w:type="spellStart"/>
      <w:r w:rsidRPr="00F467CB">
        <w:rPr>
          <w:rFonts w:ascii="Arial" w:hAnsi="Arial" w:cs="Arial"/>
        </w:rPr>
        <w:t>necesitan</w:t>
      </w:r>
      <w:proofErr w:type="spellEnd"/>
      <w:r w:rsidRPr="00F467CB">
        <w:rPr>
          <w:rFonts w:ascii="Arial" w:hAnsi="Arial" w:cs="Arial"/>
        </w:rPr>
        <w:t xml:space="preserve"> </w:t>
      </w:r>
      <w:proofErr w:type="spellStart"/>
      <w:r w:rsidRPr="00F467CB">
        <w:rPr>
          <w:rFonts w:ascii="Arial" w:hAnsi="Arial" w:cs="Arial"/>
        </w:rPr>
        <w:t>ayuda</w:t>
      </w:r>
      <w:proofErr w:type="spellEnd"/>
      <w:r w:rsidRPr="00F467CB">
        <w:rPr>
          <w:rFonts w:ascii="Arial" w:hAnsi="Arial" w:cs="Arial"/>
        </w:rPr>
        <w:t xml:space="preserve"> </w:t>
      </w:r>
      <w:proofErr w:type="spellStart"/>
      <w:r w:rsidRPr="00F467CB">
        <w:rPr>
          <w:rFonts w:ascii="Arial" w:hAnsi="Arial" w:cs="Arial"/>
        </w:rPr>
        <w:t>voluntaria</w:t>
      </w:r>
      <w:proofErr w:type="spellEnd"/>
      <w:r w:rsidRPr="00F467CB">
        <w:rPr>
          <w:rFonts w:ascii="Arial" w:hAnsi="Arial" w:cs="Arial"/>
        </w:rPr>
        <w:t>.</w:t>
      </w:r>
    </w:p>
    <w:sectPr w:rsidR="00F467CB" w:rsidRPr="00FB0F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64032C"/>
    <w:multiLevelType w:val="hybridMultilevel"/>
    <w:tmpl w:val="BE9E3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734D27"/>
    <w:multiLevelType w:val="hybridMultilevel"/>
    <w:tmpl w:val="202A2B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D660F4"/>
    <w:multiLevelType w:val="hybridMultilevel"/>
    <w:tmpl w:val="99AE2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C92413"/>
    <w:multiLevelType w:val="hybridMultilevel"/>
    <w:tmpl w:val="68EA6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F13823"/>
    <w:multiLevelType w:val="hybridMultilevel"/>
    <w:tmpl w:val="871A6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C047CB"/>
    <w:multiLevelType w:val="hybridMultilevel"/>
    <w:tmpl w:val="FAB466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B4C0018"/>
    <w:multiLevelType w:val="hybridMultilevel"/>
    <w:tmpl w:val="8A3EE0A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734568C"/>
    <w:multiLevelType w:val="hybridMultilevel"/>
    <w:tmpl w:val="F46A17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0"/>
  </w:num>
  <w:num w:numId="5">
    <w:abstractNumId w:val="6"/>
  </w:num>
  <w:num w:numId="6">
    <w:abstractNumId w:val="1"/>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F4E"/>
    <w:rsid w:val="00223262"/>
    <w:rsid w:val="006C53CE"/>
    <w:rsid w:val="008637D1"/>
    <w:rsid w:val="009B7E63"/>
    <w:rsid w:val="00F467CB"/>
    <w:rsid w:val="00FB0F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98E75"/>
  <w15:chartTrackingRefBased/>
  <w15:docId w15:val="{EDBAD7E3-5C07-4C1A-A43E-15D3930EB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B0F4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667</Words>
  <Characters>3806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Espiritu</dc:creator>
  <cp:keywords/>
  <dc:description/>
  <cp:lastModifiedBy>Catherine Espiritu</cp:lastModifiedBy>
  <cp:revision>2</cp:revision>
  <dcterms:created xsi:type="dcterms:W3CDTF">2023-07-13T12:57:00Z</dcterms:created>
  <dcterms:modified xsi:type="dcterms:W3CDTF">2023-07-13T13:35:00Z</dcterms:modified>
</cp:coreProperties>
</file>